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4A" w:rsidRPr="00312AC9" w:rsidRDefault="009B174A" w:rsidP="00A90D8E">
      <w:pPr>
        <w:spacing w:line="360" w:lineRule="auto"/>
        <w:jc w:val="center"/>
        <w:rPr>
          <w:rFonts w:ascii="宋体" w:eastAsia="宋体" w:hAnsi="宋体"/>
          <w:b/>
          <w:sz w:val="32"/>
          <w:szCs w:val="32"/>
        </w:rPr>
      </w:pPr>
      <w:r w:rsidRPr="00312AC9">
        <w:rPr>
          <w:rFonts w:ascii="宋体" w:eastAsia="宋体" w:hAnsi="宋体" w:hint="eastAsia"/>
          <w:b/>
          <w:sz w:val="32"/>
          <w:szCs w:val="32"/>
        </w:rPr>
        <w:t>湖北大学</w:t>
      </w:r>
      <w:r w:rsidR="00DB257A" w:rsidRPr="00312AC9">
        <w:rPr>
          <w:rFonts w:ascii="宋体" w:eastAsia="宋体" w:hAnsi="宋体" w:hint="eastAsia"/>
          <w:b/>
          <w:sz w:val="32"/>
          <w:szCs w:val="32"/>
        </w:rPr>
        <w:t>2015</w:t>
      </w:r>
      <w:r w:rsidRPr="00312AC9">
        <w:rPr>
          <w:rFonts w:ascii="宋体" w:eastAsia="宋体" w:hAnsi="宋体" w:hint="eastAsia"/>
          <w:b/>
          <w:sz w:val="32"/>
          <w:szCs w:val="32"/>
        </w:rPr>
        <w:t>年硕士研究生招生专业目录说明</w:t>
      </w:r>
    </w:p>
    <w:p w:rsidR="00A90D8E" w:rsidRPr="00312AC9" w:rsidRDefault="00E46C8D" w:rsidP="00EF4F51">
      <w:pPr>
        <w:spacing w:beforeLines="100" w:before="312" w:line="360" w:lineRule="auto"/>
        <w:ind w:firstLineChars="200" w:firstLine="480"/>
        <w:rPr>
          <w:rFonts w:ascii="宋体" w:eastAsia="宋体" w:hAnsi="宋体"/>
          <w:sz w:val="24"/>
          <w:szCs w:val="24"/>
        </w:rPr>
      </w:pPr>
      <w:r w:rsidRPr="00312AC9">
        <w:rPr>
          <w:rFonts w:ascii="宋体" w:eastAsia="宋体" w:hAnsi="宋体" w:hint="eastAsia"/>
          <w:sz w:val="24"/>
          <w:szCs w:val="24"/>
        </w:rPr>
        <w:t>湖北大学</w:t>
      </w:r>
      <w:r w:rsidR="00DB257A" w:rsidRPr="00312AC9">
        <w:rPr>
          <w:rFonts w:ascii="宋体" w:eastAsia="宋体" w:hAnsi="宋体" w:hint="eastAsia"/>
          <w:sz w:val="24"/>
          <w:szCs w:val="24"/>
        </w:rPr>
        <w:t>2015</w:t>
      </w:r>
      <w:r w:rsidRPr="00312AC9">
        <w:rPr>
          <w:rFonts w:ascii="宋体" w:eastAsia="宋体" w:hAnsi="宋体" w:hint="eastAsia"/>
          <w:sz w:val="24"/>
          <w:szCs w:val="24"/>
        </w:rPr>
        <w:t>年有</w:t>
      </w:r>
      <w:r w:rsidR="009B174A" w:rsidRPr="00312AC9">
        <w:rPr>
          <w:rFonts w:ascii="宋体" w:eastAsia="宋体" w:hAnsi="宋体" w:hint="eastAsia"/>
          <w:sz w:val="24"/>
          <w:szCs w:val="24"/>
        </w:rPr>
        <w:t>10</w:t>
      </w:r>
      <w:r w:rsidR="00BD027C" w:rsidRPr="00312AC9">
        <w:rPr>
          <w:rFonts w:ascii="宋体" w:eastAsia="宋体" w:hAnsi="宋体" w:hint="eastAsia"/>
          <w:sz w:val="24"/>
          <w:szCs w:val="24"/>
        </w:rPr>
        <w:t>6</w:t>
      </w:r>
      <w:r w:rsidRPr="00312AC9">
        <w:rPr>
          <w:rFonts w:ascii="宋体" w:eastAsia="宋体" w:hAnsi="宋体" w:hint="eastAsia"/>
          <w:sz w:val="24"/>
          <w:szCs w:val="24"/>
        </w:rPr>
        <w:t>个专</w:t>
      </w:r>
      <w:r w:rsidR="00C12230" w:rsidRPr="00312AC9">
        <w:rPr>
          <w:rFonts w:ascii="宋体" w:eastAsia="宋体" w:hAnsi="宋体" w:hint="eastAsia"/>
          <w:sz w:val="24"/>
          <w:szCs w:val="24"/>
        </w:rPr>
        <w:t>业招收学术型硕士研究生，教育、工商管理、公共管理、工程、农业推广、汉语国际教育、体育、翻译</w:t>
      </w:r>
      <w:r w:rsidRPr="00312AC9">
        <w:rPr>
          <w:rFonts w:ascii="宋体" w:eastAsia="宋体" w:hAnsi="宋体" w:hint="eastAsia"/>
          <w:sz w:val="24"/>
          <w:szCs w:val="24"/>
        </w:rPr>
        <w:t>、金融、</w:t>
      </w:r>
      <w:r w:rsidR="00140264" w:rsidRPr="00312AC9">
        <w:rPr>
          <w:rFonts w:ascii="宋体" w:eastAsia="宋体" w:hAnsi="宋体" w:hint="eastAsia"/>
          <w:sz w:val="24"/>
          <w:szCs w:val="24"/>
        </w:rPr>
        <w:t>国际商务、</w:t>
      </w:r>
      <w:r w:rsidR="00C12230" w:rsidRPr="00312AC9">
        <w:rPr>
          <w:rFonts w:ascii="宋体" w:eastAsia="宋体" w:hAnsi="宋体" w:hint="eastAsia"/>
          <w:sz w:val="24"/>
          <w:szCs w:val="24"/>
        </w:rPr>
        <w:t>旅游管理、应用统计</w:t>
      </w:r>
      <w:r w:rsidR="00D1327F" w:rsidRPr="00312AC9">
        <w:rPr>
          <w:rFonts w:ascii="宋体" w:eastAsia="宋体" w:hAnsi="宋体" w:hint="eastAsia"/>
          <w:sz w:val="24"/>
          <w:szCs w:val="24"/>
        </w:rPr>
        <w:t>、艺术</w:t>
      </w:r>
      <w:r w:rsidR="00D1327F" w:rsidRPr="00312AC9">
        <w:rPr>
          <w:rFonts w:ascii="宋体" w:eastAsia="宋体" w:hAnsi="宋体"/>
          <w:sz w:val="24"/>
          <w:szCs w:val="24"/>
        </w:rPr>
        <w:t>、新闻</w:t>
      </w:r>
      <w:r w:rsidR="005B62B1" w:rsidRPr="00312AC9">
        <w:rPr>
          <w:rFonts w:ascii="宋体" w:eastAsia="宋体" w:hAnsi="宋体" w:hint="eastAsia"/>
          <w:sz w:val="24"/>
          <w:szCs w:val="24"/>
        </w:rPr>
        <w:t>与</w:t>
      </w:r>
      <w:r w:rsidR="00D1327F" w:rsidRPr="00312AC9">
        <w:rPr>
          <w:rFonts w:ascii="宋体" w:eastAsia="宋体" w:hAnsi="宋体" w:hint="eastAsia"/>
          <w:sz w:val="24"/>
          <w:szCs w:val="24"/>
        </w:rPr>
        <w:t>传播</w:t>
      </w:r>
      <w:r w:rsidRPr="00312AC9">
        <w:rPr>
          <w:rFonts w:ascii="宋体" w:eastAsia="宋体" w:hAnsi="宋体" w:hint="eastAsia"/>
          <w:sz w:val="24"/>
          <w:szCs w:val="24"/>
        </w:rPr>
        <w:t>等1</w:t>
      </w:r>
      <w:r w:rsidR="00140264" w:rsidRPr="00312AC9">
        <w:rPr>
          <w:rFonts w:ascii="宋体" w:eastAsia="宋体" w:hAnsi="宋体" w:hint="eastAsia"/>
          <w:sz w:val="24"/>
          <w:szCs w:val="24"/>
        </w:rPr>
        <w:t>4</w:t>
      </w:r>
      <w:r w:rsidRPr="00312AC9">
        <w:rPr>
          <w:rFonts w:ascii="宋体" w:eastAsia="宋体" w:hAnsi="宋体" w:hint="eastAsia"/>
          <w:sz w:val="24"/>
          <w:szCs w:val="24"/>
        </w:rPr>
        <w:t>个专业学位类别招收专业学位硕士研究生，计划招生1</w:t>
      </w:r>
      <w:r w:rsidR="009B174A" w:rsidRPr="00312AC9">
        <w:rPr>
          <w:rFonts w:ascii="宋体" w:eastAsia="宋体" w:hAnsi="宋体" w:hint="eastAsia"/>
          <w:sz w:val="24"/>
          <w:szCs w:val="24"/>
        </w:rPr>
        <w:t>1</w:t>
      </w:r>
      <w:r w:rsidRPr="00312AC9">
        <w:rPr>
          <w:rFonts w:ascii="宋体" w:eastAsia="宋体" w:hAnsi="宋体" w:hint="eastAsia"/>
          <w:sz w:val="24"/>
          <w:szCs w:val="24"/>
        </w:rPr>
        <w:t>00余人，具体招生人数以教育部下达的招生计划数为准。</w:t>
      </w:r>
    </w:p>
    <w:p w:rsidR="00E46C8D" w:rsidRPr="00312AC9" w:rsidRDefault="00DB257A"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2015</w:t>
      </w:r>
      <w:r w:rsidR="00E46C8D" w:rsidRPr="00312AC9">
        <w:rPr>
          <w:rFonts w:ascii="宋体" w:eastAsia="宋体" w:hAnsi="宋体" w:hint="eastAsia"/>
          <w:sz w:val="24"/>
          <w:szCs w:val="24"/>
        </w:rPr>
        <w:t>年招生专业目录中各学院所列招生人数包含拟接收推荐免试生人数，招生人数仅供参考，</w:t>
      </w:r>
      <w:r w:rsidR="006135CD" w:rsidRPr="00312AC9">
        <w:rPr>
          <w:rFonts w:ascii="宋体" w:eastAsia="宋体" w:hAnsi="宋体" w:hint="eastAsia"/>
          <w:sz w:val="24"/>
          <w:szCs w:val="24"/>
        </w:rPr>
        <w:t>复试阶段根据生源情况及初试成绩进行调整。</w:t>
      </w:r>
      <w:r w:rsidR="006135CD" w:rsidRPr="00312AC9">
        <w:rPr>
          <w:rFonts w:ascii="宋体" w:eastAsia="宋体" w:hAnsi="宋体"/>
          <w:sz w:val="24"/>
          <w:szCs w:val="24"/>
        </w:rPr>
        <w:t xml:space="preserve"> </w:t>
      </w:r>
    </w:p>
    <w:p w:rsidR="00E46C8D" w:rsidRPr="00312AC9" w:rsidRDefault="007E438B" w:rsidP="00A90D8E">
      <w:pPr>
        <w:spacing w:line="360" w:lineRule="auto"/>
        <w:ind w:firstLineChars="200" w:firstLine="482"/>
        <w:rPr>
          <w:rFonts w:ascii="宋体" w:eastAsia="宋体" w:hAnsi="宋体" w:cs="Times New Roman"/>
          <w:b/>
          <w:sz w:val="24"/>
          <w:szCs w:val="24"/>
        </w:rPr>
      </w:pPr>
      <w:r w:rsidRPr="00312AC9">
        <w:rPr>
          <w:rFonts w:ascii="宋体" w:eastAsia="宋体" w:hAnsi="宋体" w:cs="Times New Roman" w:hint="eastAsia"/>
          <w:b/>
          <w:sz w:val="24"/>
          <w:szCs w:val="24"/>
        </w:rPr>
        <w:t>一</w:t>
      </w:r>
      <w:r w:rsidR="00E46C8D" w:rsidRPr="00312AC9">
        <w:rPr>
          <w:rFonts w:ascii="宋体" w:eastAsia="宋体" w:hAnsi="宋体" w:cs="Times New Roman" w:hint="eastAsia"/>
          <w:b/>
          <w:sz w:val="24"/>
          <w:szCs w:val="24"/>
        </w:rPr>
        <w:t>、报考条件</w:t>
      </w:r>
    </w:p>
    <w:p w:rsidR="00E46C8D" w:rsidRPr="00312AC9" w:rsidRDefault="00E46C8D"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（一）报名参加全国硕士研究生招生考试的人员，须符合下列条件：</w:t>
      </w:r>
    </w:p>
    <w:p w:rsidR="00E46C8D" w:rsidRPr="00312AC9" w:rsidRDefault="00E46C8D"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1.中华人民共和国公民。</w:t>
      </w:r>
    </w:p>
    <w:p w:rsidR="00E46C8D" w:rsidRPr="00312AC9" w:rsidRDefault="00E46C8D"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2.拥护中国共产党的领导，品德良好，遵纪守法。</w:t>
      </w:r>
    </w:p>
    <w:p w:rsidR="00E46C8D" w:rsidRPr="00312AC9" w:rsidRDefault="00E46C8D" w:rsidP="00A90D8E">
      <w:pPr>
        <w:spacing w:line="360" w:lineRule="auto"/>
        <w:ind w:firstLineChars="200" w:firstLine="480"/>
        <w:rPr>
          <w:rFonts w:ascii="宋体" w:eastAsia="宋体" w:hAnsi="宋体"/>
          <w:sz w:val="24"/>
          <w:szCs w:val="24"/>
        </w:rPr>
      </w:pPr>
      <w:r w:rsidRPr="00312AC9">
        <w:rPr>
          <w:rFonts w:ascii="宋体" w:eastAsia="宋体" w:hAnsi="宋体" w:cs="Times New Roman" w:hint="eastAsia"/>
          <w:sz w:val="24"/>
          <w:szCs w:val="24"/>
        </w:rPr>
        <w:t>3.身体健康状况符合国家和招生单位规定的体检要求。</w:t>
      </w:r>
    </w:p>
    <w:p w:rsidR="00E46C8D" w:rsidRPr="00312AC9" w:rsidRDefault="00E46C8D" w:rsidP="00A90D8E">
      <w:pPr>
        <w:spacing w:line="360" w:lineRule="auto"/>
        <w:ind w:firstLineChars="200" w:firstLine="480"/>
        <w:rPr>
          <w:rFonts w:ascii="宋体" w:eastAsia="宋体" w:hAnsi="宋体"/>
          <w:sz w:val="24"/>
          <w:szCs w:val="24"/>
        </w:rPr>
      </w:pPr>
      <w:r w:rsidRPr="00312AC9">
        <w:rPr>
          <w:rFonts w:ascii="宋体" w:eastAsia="宋体" w:hAnsi="宋体" w:cs="Times New Roman" w:hint="eastAsia"/>
          <w:sz w:val="24"/>
          <w:szCs w:val="24"/>
        </w:rPr>
        <w:t>4.考生必须符合下列学历等条件之一：</w:t>
      </w:r>
    </w:p>
    <w:p w:rsidR="00D4374B" w:rsidRPr="00312AC9" w:rsidRDefault="00E46C8D"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（1）国家承认学历的应届本科毕业生</w:t>
      </w:r>
      <w:r w:rsidR="006135CD" w:rsidRPr="00312AC9">
        <w:rPr>
          <w:rFonts w:ascii="宋体" w:eastAsia="宋体" w:hAnsi="宋体" w:cs="Times New Roman" w:hint="eastAsia"/>
          <w:sz w:val="24"/>
          <w:szCs w:val="24"/>
        </w:rPr>
        <w:t>：录取</w:t>
      </w:r>
      <w:r w:rsidR="006135CD" w:rsidRPr="00312AC9">
        <w:rPr>
          <w:rFonts w:ascii="宋体" w:eastAsia="宋体" w:hAnsi="宋体" w:cs="Times New Roman"/>
          <w:sz w:val="24"/>
          <w:szCs w:val="24"/>
        </w:rPr>
        <w:t>当年</w:t>
      </w:r>
      <w:r w:rsidR="006135CD" w:rsidRPr="00312AC9">
        <w:rPr>
          <w:rFonts w:ascii="宋体" w:eastAsia="宋体" w:hAnsi="宋体" w:cs="Times New Roman" w:hint="eastAsia"/>
          <w:sz w:val="24"/>
          <w:szCs w:val="24"/>
        </w:rPr>
        <w:t>9月1日</w:t>
      </w:r>
      <w:r w:rsidR="006135CD" w:rsidRPr="00312AC9">
        <w:rPr>
          <w:rFonts w:ascii="宋体" w:eastAsia="宋体" w:hAnsi="宋体" w:cs="Times New Roman"/>
          <w:sz w:val="24"/>
          <w:szCs w:val="24"/>
        </w:rPr>
        <w:t>前须取得国家承认的本科毕业证书</w:t>
      </w:r>
      <w:r w:rsidR="007F5ABF" w:rsidRPr="00312AC9">
        <w:rPr>
          <w:rFonts w:ascii="宋体" w:eastAsia="宋体" w:hAnsi="宋体" w:cs="Times New Roman" w:hint="eastAsia"/>
          <w:sz w:val="24"/>
          <w:szCs w:val="24"/>
        </w:rPr>
        <w:t>。</w:t>
      </w:r>
    </w:p>
    <w:p w:rsidR="00E46C8D" w:rsidRPr="00312AC9" w:rsidRDefault="00D4374B" w:rsidP="00A90D8E">
      <w:pPr>
        <w:spacing w:line="360" w:lineRule="auto"/>
        <w:ind w:firstLineChars="200" w:firstLine="480"/>
        <w:rPr>
          <w:rFonts w:ascii="宋体" w:eastAsia="宋体" w:hAnsi="宋体"/>
          <w:sz w:val="24"/>
          <w:szCs w:val="24"/>
        </w:rPr>
      </w:pPr>
      <w:r w:rsidRPr="00312AC9">
        <w:rPr>
          <w:rFonts w:ascii="宋体" w:eastAsia="宋体" w:hAnsi="宋体" w:cs="Times New Roman" w:hint="eastAsia"/>
          <w:sz w:val="24"/>
          <w:szCs w:val="24"/>
        </w:rPr>
        <w:t>报名现场确认截止日期前（201</w:t>
      </w:r>
      <w:r w:rsidRPr="00312AC9">
        <w:rPr>
          <w:rFonts w:ascii="宋体" w:eastAsia="宋体" w:hAnsi="宋体" w:cs="Times New Roman"/>
          <w:sz w:val="24"/>
          <w:szCs w:val="24"/>
        </w:rPr>
        <w:t>4</w:t>
      </w:r>
      <w:r w:rsidRPr="00312AC9">
        <w:rPr>
          <w:rFonts w:ascii="宋体" w:eastAsia="宋体" w:hAnsi="宋体" w:cs="Times New Roman" w:hint="eastAsia"/>
          <w:sz w:val="24"/>
          <w:szCs w:val="24"/>
        </w:rPr>
        <w:t>年11月14日）未</w:t>
      </w:r>
      <w:r w:rsidRPr="00312AC9">
        <w:rPr>
          <w:rFonts w:ascii="宋体" w:eastAsia="宋体" w:hAnsi="宋体" w:cs="Times New Roman"/>
          <w:sz w:val="24"/>
          <w:szCs w:val="24"/>
        </w:rPr>
        <w:t>取得本科毕业证书的</w:t>
      </w:r>
      <w:r w:rsidRPr="00312AC9">
        <w:rPr>
          <w:rFonts w:ascii="宋体" w:eastAsia="宋体" w:hAnsi="宋体" w:cs="Times New Roman" w:hint="eastAsia"/>
          <w:b/>
          <w:color w:val="FF0000"/>
          <w:sz w:val="24"/>
          <w:szCs w:val="24"/>
          <w:u w:val="single"/>
        </w:rPr>
        <w:t>成人</w:t>
      </w:r>
      <w:r w:rsidRPr="00312AC9">
        <w:rPr>
          <w:rFonts w:ascii="宋体" w:eastAsia="宋体" w:hAnsi="宋体" w:cs="Times New Roman"/>
          <w:b/>
          <w:color w:val="FF0000"/>
          <w:sz w:val="24"/>
          <w:szCs w:val="24"/>
          <w:u w:val="single"/>
        </w:rPr>
        <w:t>高校应届本科生</w:t>
      </w:r>
      <w:r w:rsidRPr="00312AC9">
        <w:rPr>
          <w:rFonts w:ascii="宋体" w:eastAsia="宋体" w:hAnsi="宋体" w:cs="Times New Roman"/>
          <w:b/>
          <w:color w:val="FF0000"/>
          <w:sz w:val="24"/>
          <w:szCs w:val="24"/>
        </w:rPr>
        <w:t>、</w:t>
      </w:r>
      <w:r w:rsidRPr="00312AC9">
        <w:rPr>
          <w:rFonts w:ascii="宋体" w:eastAsia="宋体" w:hAnsi="宋体" w:cs="Times New Roman" w:hint="eastAsia"/>
          <w:b/>
          <w:color w:val="FF0000"/>
          <w:sz w:val="24"/>
          <w:szCs w:val="24"/>
          <w:u w:val="single"/>
        </w:rPr>
        <w:t>自考本科生</w:t>
      </w:r>
      <w:r w:rsidRPr="00312AC9">
        <w:rPr>
          <w:rFonts w:ascii="宋体" w:eastAsia="宋体" w:hAnsi="宋体" w:cs="Times New Roman" w:hint="eastAsia"/>
          <w:color w:val="FF0000"/>
          <w:sz w:val="24"/>
          <w:szCs w:val="24"/>
        </w:rPr>
        <w:t>、</w:t>
      </w:r>
      <w:r w:rsidRPr="00312AC9">
        <w:rPr>
          <w:rFonts w:ascii="宋体" w:eastAsia="宋体" w:hAnsi="宋体" w:cs="Times New Roman" w:hint="eastAsia"/>
          <w:b/>
          <w:color w:val="FF0000"/>
          <w:sz w:val="24"/>
          <w:szCs w:val="24"/>
          <w:u w:val="single"/>
        </w:rPr>
        <w:t>网络教育本科生</w:t>
      </w:r>
      <w:r w:rsidR="003E385A" w:rsidRPr="00312AC9">
        <w:rPr>
          <w:rFonts w:ascii="宋体" w:eastAsia="宋体" w:hAnsi="宋体" w:cs="Times New Roman" w:hint="eastAsia"/>
          <w:b/>
          <w:color w:val="FF0000"/>
          <w:sz w:val="24"/>
          <w:szCs w:val="24"/>
        </w:rPr>
        <w:t>、</w:t>
      </w:r>
      <w:r w:rsidR="003E385A" w:rsidRPr="00312AC9">
        <w:rPr>
          <w:rFonts w:ascii="宋体" w:eastAsia="宋体" w:hAnsi="宋体" w:cs="Times New Roman"/>
          <w:b/>
          <w:color w:val="FF0000"/>
          <w:sz w:val="24"/>
          <w:szCs w:val="24"/>
          <w:u w:val="single"/>
        </w:rPr>
        <w:t>成人教育本科生</w:t>
      </w:r>
      <w:r w:rsidRPr="00312AC9">
        <w:rPr>
          <w:rFonts w:ascii="宋体" w:eastAsia="宋体" w:hAnsi="宋体" w:cs="Times New Roman" w:hint="eastAsia"/>
          <w:sz w:val="24"/>
          <w:szCs w:val="24"/>
        </w:rPr>
        <w:t>按</w:t>
      </w:r>
      <w:r w:rsidRPr="00312AC9">
        <w:rPr>
          <w:rFonts w:ascii="宋体" w:eastAsia="宋体" w:hAnsi="宋体" w:cs="Times New Roman" w:hint="eastAsia"/>
          <w:b/>
          <w:color w:val="FF0000"/>
          <w:sz w:val="24"/>
          <w:szCs w:val="24"/>
          <w:u w:val="single"/>
        </w:rPr>
        <w:t>本科</w:t>
      </w:r>
      <w:r w:rsidRPr="00312AC9">
        <w:rPr>
          <w:rFonts w:ascii="宋体" w:eastAsia="宋体" w:hAnsi="宋体" w:cs="Times New Roman"/>
          <w:b/>
          <w:color w:val="FF0000"/>
          <w:sz w:val="24"/>
          <w:szCs w:val="24"/>
          <w:u w:val="single"/>
        </w:rPr>
        <w:t>毕业</w:t>
      </w:r>
      <w:r w:rsidRPr="00312AC9">
        <w:rPr>
          <w:rFonts w:ascii="宋体" w:eastAsia="宋体" w:hAnsi="宋体" w:cs="Times New Roman" w:hint="eastAsia"/>
          <w:b/>
          <w:color w:val="FF0000"/>
          <w:sz w:val="24"/>
          <w:szCs w:val="24"/>
          <w:u w:val="single"/>
        </w:rPr>
        <w:t>同等学力</w:t>
      </w:r>
      <w:r w:rsidRPr="00312AC9">
        <w:rPr>
          <w:rFonts w:ascii="宋体" w:eastAsia="宋体" w:hAnsi="宋体" w:cs="Times New Roman"/>
          <w:sz w:val="24"/>
          <w:szCs w:val="24"/>
        </w:rPr>
        <w:t>身份报考</w:t>
      </w:r>
      <w:r w:rsidR="004F7CAE" w:rsidRPr="00312AC9">
        <w:rPr>
          <w:rFonts w:ascii="宋体" w:eastAsia="宋体" w:hAnsi="宋体" w:cs="Times New Roman"/>
          <w:sz w:val="24"/>
          <w:szCs w:val="24"/>
        </w:rPr>
        <w:t>。</w:t>
      </w:r>
    </w:p>
    <w:p w:rsidR="009B174A" w:rsidRPr="00312AC9" w:rsidRDefault="00E46C8D"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（2）具有国家承认的大学本科毕业学历的人员</w:t>
      </w:r>
      <w:r w:rsidR="006135CD" w:rsidRPr="00312AC9">
        <w:rPr>
          <w:rFonts w:ascii="宋体" w:eastAsia="宋体" w:hAnsi="宋体" w:cs="Times New Roman" w:hint="eastAsia"/>
          <w:sz w:val="24"/>
          <w:szCs w:val="24"/>
        </w:rPr>
        <w:t>。</w:t>
      </w:r>
    </w:p>
    <w:p w:rsidR="00E46C8D" w:rsidRPr="00312AC9" w:rsidRDefault="00E46C8D" w:rsidP="00D4374B">
      <w:pPr>
        <w:spacing w:line="360" w:lineRule="auto"/>
        <w:ind w:firstLineChars="200" w:firstLine="480"/>
        <w:rPr>
          <w:rFonts w:ascii="宋体" w:eastAsia="宋体" w:hAnsi="宋体"/>
          <w:sz w:val="24"/>
          <w:szCs w:val="24"/>
        </w:rPr>
      </w:pPr>
      <w:r w:rsidRPr="00312AC9">
        <w:rPr>
          <w:rFonts w:ascii="宋体" w:eastAsia="宋体" w:hAnsi="宋体" w:cs="Times New Roman" w:hint="eastAsia"/>
          <w:sz w:val="24"/>
          <w:szCs w:val="24"/>
        </w:rPr>
        <w:t>（3）获得国家承认的高职高专学历后满2年（从毕业后到</w:t>
      </w:r>
      <w:r w:rsidR="00DB257A" w:rsidRPr="00312AC9">
        <w:rPr>
          <w:rFonts w:ascii="宋体" w:eastAsia="宋体" w:hAnsi="宋体" w:cs="Times New Roman" w:hint="eastAsia"/>
          <w:sz w:val="24"/>
          <w:szCs w:val="24"/>
        </w:rPr>
        <w:t>2015</w:t>
      </w:r>
      <w:r w:rsidRPr="00312AC9">
        <w:rPr>
          <w:rFonts w:ascii="宋体" w:eastAsia="宋体" w:hAnsi="宋体" w:cs="Times New Roman" w:hint="eastAsia"/>
          <w:sz w:val="24"/>
          <w:szCs w:val="24"/>
        </w:rPr>
        <w:t>年9月1日）或2年以上，按</w:t>
      </w:r>
      <w:r w:rsidRPr="00312AC9">
        <w:rPr>
          <w:rFonts w:ascii="宋体" w:eastAsia="宋体" w:hAnsi="宋体" w:cs="Times New Roman" w:hint="eastAsia"/>
          <w:b/>
          <w:color w:val="FF0000"/>
          <w:sz w:val="24"/>
          <w:szCs w:val="24"/>
          <w:u w:val="single"/>
        </w:rPr>
        <w:t>本科毕业生同等学力</w:t>
      </w:r>
      <w:r w:rsidRPr="00312AC9">
        <w:rPr>
          <w:rFonts w:ascii="宋体" w:eastAsia="宋体" w:hAnsi="宋体" w:cs="Times New Roman" w:hint="eastAsia"/>
          <w:sz w:val="24"/>
          <w:szCs w:val="24"/>
        </w:rPr>
        <w:t>身份报考</w:t>
      </w:r>
      <w:r w:rsidR="00D4374B" w:rsidRPr="00312AC9">
        <w:rPr>
          <w:rFonts w:ascii="宋体" w:eastAsia="宋体" w:hAnsi="宋体" w:cs="Times New Roman" w:hint="eastAsia"/>
          <w:sz w:val="24"/>
          <w:szCs w:val="24"/>
        </w:rPr>
        <w:t>，且需</w:t>
      </w:r>
      <w:r w:rsidR="00D4374B" w:rsidRPr="00312AC9">
        <w:rPr>
          <w:rFonts w:ascii="宋体" w:eastAsia="宋体" w:hAnsi="宋体" w:cs="Times New Roman"/>
          <w:sz w:val="24"/>
          <w:szCs w:val="24"/>
        </w:rPr>
        <w:t>符合下列条件之一：</w:t>
      </w:r>
      <w:r w:rsidR="00D4374B" w:rsidRPr="00312AC9">
        <w:rPr>
          <w:rFonts w:ascii="宋体" w:eastAsia="宋体" w:hAnsi="宋体"/>
          <w:sz w:val="24"/>
          <w:szCs w:val="24"/>
        </w:rPr>
        <w:fldChar w:fldCharType="begin"/>
      </w:r>
      <w:r w:rsidR="00D4374B" w:rsidRPr="00312AC9">
        <w:rPr>
          <w:rFonts w:ascii="宋体" w:eastAsia="宋体" w:hAnsi="宋体"/>
          <w:sz w:val="24"/>
          <w:szCs w:val="24"/>
        </w:rPr>
        <w:instrText xml:space="preserve"> </w:instrText>
      </w:r>
      <w:r w:rsidR="00D4374B" w:rsidRPr="00312AC9">
        <w:rPr>
          <w:rFonts w:ascii="宋体" w:eastAsia="宋体" w:hAnsi="宋体" w:hint="eastAsia"/>
          <w:sz w:val="24"/>
          <w:szCs w:val="24"/>
        </w:rPr>
        <w:instrText>= 1 \* GB3</w:instrText>
      </w:r>
      <w:r w:rsidR="00D4374B" w:rsidRPr="00312AC9">
        <w:rPr>
          <w:rFonts w:ascii="宋体" w:eastAsia="宋体" w:hAnsi="宋体"/>
          <w:sz w:val="24"/>
          <w:szCs w:val="24"/>
        </w:rPr>
        <w:instrText xml:space="preserve"> </w:instrText>
      </w:r>
      <w:r w:rsidR="00D4374B" w:rsidRPr="00312AC9">
        <w:rPr>
          <w:rFonts w:ascii="宋体" w:eastAsia="宋体" w:hAnsi="宋体"/>
          <w:sz w:val="24"/>
          <w:szCs w:val="24"/>
        </w:rPr>
        <w:fldChar w:fldCharType="separate"/>
      </w:r>
      <w:r w:rsidR="00D4374B" w:rsidRPr="00312AC9">
        <w:rPr>
          <w:rFonts w:ascii="宋体" w:eastAsia="宋体" w:hAnsi="宋体" w:hint="eastAsia"/>
          <w:noProof/>
          <w:sz w:val="24"/>
          <w:szCs w:val="24"/>
        </w:rPr>
        <w:t>①</w:t>
      </w:r>
      <w:r w:rsidR="00D4374B" w:rsidRPr="00312AC9">
        <w:rPr>
          <w:rFonts w:ascii="宋体" w:eastAsia="宋体" w:hAnsi="宋体"/>
          <w:sz w:val="24"/>
          <w:szCs w:val="24"/>
        </w:rPr>
        <w:fldChar w:fldCharType="end"/>
      </w:r>
      <w:r w:rsidR="00D4374B" w:rsidRPr="00312AC9">
        <w:rPr>
          <w:rFonts w:ascii="宋体" w:eastAsia="宋体" w:hAnsi="宋体" w:hint="eastAsia"/>
          <w:sz w:val="24"/>
          <w:szCs w:val="24"/>
        </w:rPr>
        <w:t xml:space="preserve">参加过国家英语四级（含）以上考试，取得合格证或新标准成绩达430分以上； </w:t>
      </w:r>
      <w:r w:rsidR="00D4374B" w:rsidRPr="00312AC9">
        <w:rPr>
          <w:rFonts w:ascii="宋体" w:eastAsia="宋体" w:hAnsi="宋体"/>
          <w:sz w:val="24"/>
          <w:szCs w:val="24"/>
        </w:rPr>
        <w:fldChar w:fldCharType="begin"/>
      </w:r>
      <w:r w:rsidR="00D4374B" w:rsidRPr="00312AC9">
        <w:rPr>
          <w:rFonts w:ascii="宋体" w:eastAsia="宋体" w:hAnsi="宋体"/>
          <w:sz w:val="24"/>
          <w:szCs w:val="24"/>
        </w:rPr>
        <w:instrText xml:space="preserve"> </w:instrText>
      </w:r>
      <w:r w:rsidR="00D4374B" w:rsidRPr="00312AC9">
        <w:rPr>
          <w:rFonts w:ascii="宋体" w:eastAsia="宋体" w:hAnsi="宋体" w:hint="eastAsia"/>
          <w:sz w:val="24"/>
          <w:szCs w:val="24"/>
        </w:rPr>
        <w:instrText>= 2 \* GB3</w:instrText>
      </w:r>
      <w:r w:rsidR="00D4374B" w:rsidRPr="00312AC9">
        <w:rPr>
          <w:rFonts w:ascii="宋体" w:eastAsia="宋体" w:hAnsi="宋体"/>
          <w:sz w:val="24"/>
          <w:szCs w:val="24"/>
        </w:rPr>
        <w:instrText xml:space="preserve"> </w:instrText>
      </w:r>
      <w:r w:rsidR="00D4374B" w:rsidRPr="00312AC9">
        <w:rPr>
          <w:rFonts w:ascii="宋体" w:eastAsia="宋体" w:hAnsi="宋体"/>
          <w:sz w:val="24"/>
          <w:szCs w:val="24"/>
        </w:rPr>
        <w:fldChar w:fldCharType="separate"/>
      </w:r>
      <w:r w:rsidR="00D4374B" w:rsidRPr="00312AC9">
        <w:rPr>
          <w:rFonts w:ascii="宋体" w:eastAsia="宋体" w:hAnsi="宋体" w:hint="eastAsia"/>
          <w:noProof/>
          <w:sz w:val="24"/>
          <w:szCs w:val="24"/>
        </w:rPr>
        <w:t>②</w:t>
      </w:r>
      <w:r w:rsidR="00D4374B" w:rsidRPr="00312AC9">
        <w:rPr>
          <w:rFonts w:ascii="宋体" w:eastAsia="宋体" w:hAnsi="宋体"/>
          <w:sz w:val="24"/>
          <w:szCs w:val="24"/>
        </w:rPr>
        <w:fldChar w:fldCharType="end"/>
      </w:r>
      <w:r w:rsidR="00D4374B" w:rsidRPr="00312AC9">
        <w:rPr>
          <w:rFonts w:ascii="宋体" w:eastAsia="宋体" w:hAnsi="宋体" w:hint="eastAsia"/>
          <w:sz w:val="24"/>
          <w:szCs w:val="24"/>
        </w:rPr>
        <w:t>已修完</w:t>
      </w:r>
      <w:r w:rsidR="00D4374B" w:rsidRPr="00312AC9">
        <w:rPr>
          <w:rFonts w:ascii="宋体" w:eastAsia="宋体" w:hAnsi="宋体" w:hint="eastAsia"/>
          <w:b/>
          <w:sz w:val="24"/>
          <w:szCs w:val="24"/>
        </w:rPr>
        <w:t>本科主干课程</w:t>
      </w:r>
      <w:r w:rsidR="00D4374B" w:rsidRPr="00312AC9">
        <w:rPr>
          <w:rFonts w:ascii="宋体" w:eastAsia="宋体" w:hAnsi="宋体" w:hint="eastAsia"/>
          <w:sz w:val="24"/>
          <w:szCs w:val="24"/>
        </w:rPr>
        <w:t xml:space="preserve">5门以上（由国家考试机构或高校教务部门出具成绩证明）； </w:t>
      </w:r>
    </w:p>
    <w:p w:rsidR="00E46C8D" w:rsidRPr="00312AC9" w:rsidRDefault="00E46C8D"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（4）国家承认学历的本科结业生按</w:t>
      </w:r>
      <w:r w:rsidRPr="00312AC9">
        <w:rPr>
          <w:rFonts w:ascii="宋体" w:eastAsia="宋体" w:hAnsi="宋体" w:cs="Times New Roman" w:hint="eastAsia"/>
          <w:b/>
          <w:color w:val="FF0000"/>
          <w:sz w:val="24"/>
          <w:szCs w:val="24"/>
          <w:u w:val="single"/>
        </w:rPr>
        <w:t>本科毕业生同等学力</w:t>
      </w:r>
      <w:r w:rsidRPr="00312AC9">
        <w:rPr>
          <w:rFonts w:ascii="宋体" w:eastAsia="宋体" w:hAnsi="宋体" w:cs="Times New Roman" w:hint="eastAsia"/>
          <w:sz w:val="24"/>
          <w:szCs w:val="24"/>
        </w:rPr>
        <w:t>身份报考；</w:t>
      </w:r>
    </w:p>
    <w:p w:rsidR="006135CD" w:rsidRPr="00312AC9" w:rsidRDefault="0042555E"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（5）已获硕士、博士学位的人员。</w:t>
      </w:r>
    </w:p>
    <w:p w:rsidR="00D4374B" w:rsidRPr="00312AC9" w:rsidRDefault="0042555E" w:rsidP="00D4374B">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在校研究生报考须在报名前征得所在培养单位同意。</w:t>
      </w:r>
    </w:p>
    <w:p w:rsidR="009B174A" w:rsidRPr="00312AC9" w:rsidRDefault="009B174A" w:rsidP="00D4374B">
      <w:pPr>
        <w:spacing w:line="360" w:lineRule="auto"/>
        <w:ind w:firstLineChars="200" w:firstLine="482"/>
        <w:rPr>
          <w:rFonts w:ascii="宋体" w:eastAsia="宋体" w:hAnsi="宋体" w:cs="Times New Roman"/>
          <w:b/>
          <w:color w:val="FF0000"/>
          <w:sz w:val="24"/>
          <w:szCs w:val="24"/>
          <w:u w:val="single"/>
        </w:rPr>
      </w:pPr>
      <w:r w:rsidRPr="00312AC9">
        <w:rPr>
          <w:rFonts w:ascii="宋体" w:eastAsia="宋体" w:hAnsi="宋体" w:cs="Times New Roman" w:hint="eastAsia"/>
          <w:b/>
          <w:color w:val="FF0000"/>
          <w:sz w:val="24"/>
          <w:szCs w:val="24"/>
          <w:u w:val="single"/>
        </w:rPr>
        <w:t>同等学力考生的初试科目与其他考生相同，复试时需加试两门所报专业的本科主干课程。</w:t>
      </w:r>
    </w:p>
    <w:p w:rsidR="00E46C8D" w:rsidRPr="00312AC9" w:rsidRDefault="00E46C8D"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（二）报名参加工商管理</w:t>
      </w:r>
      <w:r w:rsidR="009B174A" w:rsidRPr="00312AC9">
        <w:rPr>
          <w:rFonts w:ascii="宋体" w:eastAsia="宋体" w:hAnsi="宋体" w:cs="Times New Roman" w:hint="eastAsia"/>
          <w:sz w:val="24"/>
          <w:szCs w:val="24"/>
        </w:rPr>
        <w:t>（MBA）</w:t>
      </w:r>
      <w:r w:rsidRPr="00312AC9">
        <w:rPr>
          <w:rFonts w:ascii="宋体" w:eastAsia="宋体" w:hAnsi="宋体" w:cs="Times New Roman" w:hint="eastAsia"/>
          <w:sz w:val="24"/>
          <w:szCs w:val="24"/>
        </w:rPr>
        <w:t>、公共管理</w:t>
      </w:r>
      <w:r w:rsidR="009B174A" w:rsidRPr="00312AC9">
        <w:rPr>
          <w:rFonts w:ascii="宋体" w:eastAsia="宋体" w:hAnsi="宋体" w:cs="Times New Roman" w:hint="eastAsia"/>
          <w:sz w:val="24"/>
          <w:szCs w:val="24"/>
        </w:rPr>
        <w:t>（MPA）</w:t>
      </w:r>
      <w:r w:rsidRPr="00312AC9">
        <w:rPr>
          <w:rFonts w:ascii="宋体" w:eastAsia="宋体" w:hAnsi="宋体" w:cs="Times New Roman" w:hint="eastAsia"/>
          <w:sz w:val="24"/>
          <w:szCs w:val="24"/>
        </w:rPr>
        <w:t>、旅游管理</w:t>
      </w:r>
      <w:r w:rsidR="009B174A" w:rsidRPr="00312AC9">
        <w:rPr>
          <w:rFonts w:ascii="宋体" w:eastAsia="宋体" w:hAnsi="宋体" w:cs="Times New Roman" w:hint="eastAsia"/>
          <w:sz w:val="24"/>
          <w:szCs w:val="24"/>
        </w:rPr>
        <w:t>（MTA）</w:t>
      </w:r>
      <w:r w:rsidRPr="00312AC9">
        <w:rPr>
          <w:rFonts w:ascii="宋体" w:eastAsia="宋体" w:hAnsi="宋体" w:cs="Times New Roman" w:hint="eastAsia"/>
          <w:sz w:val="24"/>
          <w:szCs w:val="24"/>
        </w:rPr>
        <w:t>、教育</w:t>
      </w:r>
      <w:r w:rsidR="009B174A" w:rsidRPr="00312AC9">
        <w:rPr>
          <w:rFonts w:ascii="宋体" w:eastAsia="宋体" w:hAnsi="宋体" w:cs="Times New Roman" w:hint="eastAsia"/>
          <w:sz w:val="24"/>
          <w:szCs w:val="24"/>
        </w:rPr>
        <w:t>（</w:t>
      </w:r>
      <w:r w:rsidR="009B174A" w:rsidRPr="00312AC9">
        <w:rPr>
          <w:rFonts w:ascii="宋体" w:eastAsia="宋体" w:hAnsi="宋体" w:hint="eastAsia"/>
          <w:sz w:val="24"/>
          <w:szCs w:val="24"/>
        </w:rPr>
        <w:t>Ed.M）</w:t>
      </w:r>
      <w:r w:rsidRPr="00312AC9">
        <w:rPr>
          <w:rFonts w:ascii="宋体" w:eastAsia="宋体" w:hAnsi="宋体" w:cs="Times New Roman" w:hint="eastAsia"/>
          <w:sz w:val="24"/>
          <w:szCs w:val="24"/>
        </w:rPr>
        <w:t>中的教育管理</w:t>
      </w:r>
      <w:r w:rsidR="009B174A" w:rsidRPr="00312AC9">
        <w:rPr>
          <w:rFonts w:ascii="宋体" w:eastAsia="宋体" w:hAnsi="宋体" w:cs="Times New Roman" w:hint="eastAsia"/>
          <w:sz w:val="24"/>
          <w:szCs w:val="24"/>
        </w:rPr>
        <w:t>等4个</w:t>
      </w:r>
      <w:r w:rsidRPr="00312AC9">
        <w:rPr>
          <w:rFonts w:ascii="宋体" w:eastAsia="宋体" w:hAnsi="宋体" w:cs="Times New Roman" w:hint="eastAsia"/>
          <w:sz w:val="24"/>
          <w:szCs w:val="24"/>
        </w:rPr>
        <w:t>专业学位</w:t>
      </w:r>
      <w:r w:rsidR="009B174A" w:rsidRPr="00312AC9">
        <w:rPr>
          <w:rFonts w:ascii="宋体" w:eastAsia="宋体" w:hAnsi="宋体" w:cs="Times New Roman" w:hint="eastAsia"/>
          <w:sz w:val="24"/>
          <w:szCs w:val="24"/>
        </w:rPr>
        <w:t>类别</w:t>
      </w:r>
      <w:r w:rsidR="00D332CF" w:rsidRPr="00312AC9">
        <w:rPr>
          <w:rFonts w:ascii="宋体" w:eastAsia="宋体" w:hAnsi="宋体" w:cs="Times New Roman" w:hint="eastAsia"/>
          <w:sz w:val="24"/>
          <w:szCs w:val="24"/>
        </w:rPr>
        <w:t>（领域）招生考试的人员</w:t>
      </w:r>
      <w:r w:rsidRPr="00312AC9">
        <w:rPr>
          <w:rFonts w:ascii="宋体" w:eastAsia="宋体" w:hAnsi="宋体" w:cs="Times New Roman" w:hint="eastAsia"/>
          <w:sz w:val="24"/>
          <w:szCs w:val="24"/>
        </w:rPr>
        <w:t>，须符合下列条件：</w:t>
      </w:r>
    </w:p>
    <w:p w:rsidR="00E46C8D" w:rsidRPr="00312AC9" w:rsidRDefault="0010162F"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1.</w:t>
      </w:r>
      <w:r w:rsidR="00E46C8D" w:rsidRPr="00312AC9">
        <w:rPr>
          <w:rFonts w:ascii="宋体" w:eastAsia="宋体" w:hAnsi="宋体" w:cs="Times New Roman" w:hint="eastAsia"/>
          <w:sz w:val="24"/>
          <w:szCs w:val="24"/>
        </w:rPr>
        <w:t>符合（一）中第1、2、3各项的要求。</w:t>
      </w:r>
    </w:p>
    <w:p w:rsidR="00E46C8D" w:rsidRPr="00312AC9" w:rsidRDefault="0010162F" w:rsidP="00A90D8E">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2.</w:t>
      </w:r>
      <w:r w:rsidR="00E46C8D" w:rsidRPr="00312AC9">
        <w:rPr>
          <w:rFonts w:ascii="宋体" w:eastAsia="宋体" w:hAnsi="宋体" w:cs="Times New Roman" w:hint="eastAsia"/>
          <w:sz w:val="24"/>
          <w:szCs w:val="24"/>
        </w:rPr>
        <w:t>大学本科毕业后有3年或3年以上工作经验的人员</w:t>
      </w:r>
      <w:r w:rsidR="006D5C97" w:rsidRPr="00312AC9">
        <w:rPr>
          <w:rFonts w:ascii="宋体" w:eastAsia="宋体" w:hAnsi="宋体" w:cs="Times New Roman" w:hint="eastAsia"/>
          <w:sz w:val="24"/>
          <w:szCs w:val="24"/>
        </w:rPr>
        <w:t>（从毕业后到2015年9月1日</w:t>
      </w:r>
      <w:r w:rsidR="006D5C97">
        <w:rPr>
          <w:rFonts w:ascii="宋体" w:eastAsia="宋体" w:hAnsi="宋体" w:cs="Times New Roman" w:hint="eastAsia"/>
          <w:sz w:val="24"/>
          <w:szCs w:val="24"/>
        </w:rPr>
        <w:t>,下同</w:t>
      </w:r>
      <w:r w:rsidR="006D5C97" w:rsidRPr="00312AC9">
        <w:rPr>
          <w:rFonts w:ascii="宋体" w:eastAsia="宋体" w:hAnsi="宋体" w:cs="Times New Roman" w:hint="eastAsia"/>
          <w:sz w:val="24"/>
          <w:szCs w:val="24"/>
        </w:rPr>
        <w:t>）</w:t>
      </w:r>
      <w:r w:rsidR="00E46C8D" w:rsidRPr="00312AC9">
        <w:rPr>
          <w:rFonts w:ascii="宋体" w:eastAsia="宋体" w:hAnsi="宋体" w:cs="Times New Roman" w:hint="eastAsia"/>
          <w:sz w:val="24"/>
          <w:szCs w:val="24"/>
        </w:rPr>
        <w:t>；</w:t>
      </w:r>
      <w:r w:rsidR="00E46C8D" w:rsidRPr="00312AC9">
        <w:rPr>
          <w:rFonts w:ascii="宋体" w:eastAsia="宋体" w:hAnsi="宋体" w:cs="Times New Roman" w:hint="eastAsia"/>
          <w:sz w:val="24"/>
          <w:szCs w:val="24"/>
        </w:rPr>
        <w:lastRenderedPageBreak/>
        <w:t>或获得国家承认的高职高专学历后，有5年或5年以上工作经验，达到与大学本科毕业生同等学力的人员；或已获硕士学位或博士学位并有2年或2年以上工作经验的人员。</w:t>
      </w:r>
    </w:p>
    <w:p w:rsidR="000266CD" w:rsidRPr="00312AC9" w:rsidRDefault="000266CD" w:rsidP="000266CD">
      <w:pPr>
        <w:spacing w:line="360" w:lineRule="auto"/>
        <w:ind w:firstLineChars="200" w:firstLine="480"/>
        <w:rPr>
          <w:rFonts w:ascii="宋体" w:eastAsia="宋体" w:hAnsi="宋体" w:cs="Times New Roman"/>
          <w:sz w:val="24"/>
          <w:szCs w:val="24"/>
        </w:rPr>
      </w:pPr>
      <w:r w:rsidRPr="00312AC9">
        <w:rPr>
          <w:rFonts w:ascii="宋体" w:eastAsia="宋体" w:hAnsi="宋体" w:cs="Times New Roman" w:hint="eastAsia"/>
          <w:sz w:val="24"/>
          <w:szCs w:val="24"/>
        </w:rPr>
        <w:t>（三</w:t>
      </w:r>
      <w:r w:rsidRPr="00312AC9">
        <w:rPr>
          <w:rFonts w:ascii="宋体" w:eastAsia="宋体" w:hAnsi="宋体" w:cs="Times New Roman"/>
          <w:sz w:val="24"/>
          <w:szCs w:val="24"/>
        </w:rPr>
        <w:t>）</w:t>
      </w:r>
      <w:r w:rsidRPr="00312AC9">
        <w:rPr>
          <w:rFonts w:ascii="宋体" w:eastAsia="宋体" w:hAnsi="宋体" w:cs="Times New Roman" w:hint="eastAsia"/>
          <w:sz w:val="24"/>
          <w:szCs w:val="24"/>
          <w:u w:val="single"/>
        </w:rPr>
        <w:t>报名参加工商管理（MBA）、公共管理（MPA）、旅游管理（MTA）等3个</w:t>
      </w:r>
      <w:r w:rsidRPr="00312AC9">
        <w:rPr>
          <w:rFonts w:ascii="宋体" w:eastAsia="宋体" w:hAnsi="宋体" w:cs="Times New Roman"/>
          <w:sz w:val="24"/>
          <w:szCs w:val="24"/>
          <w:u w:val="single"/>
        </w:rPr>
        <w:t>专业学位类别招生考试的</w:t>
      </w:r>
      <w:r w:rsidR="006D5C97">
        <w:rPr>
          <w:rFonts w:ascii="宋体" w:eastAsia="宋体" w:hAnsi="宋体" w:cs="Times New Roman" w:hint="eastAsia"/>
          <w:sz w:val="24"/>
          <w:szCs w:val="24"/>
          <w:u w:val="single"/>
        </w:rPr>
        <w:t>人员，须参加由我校组织的</w:t>
      </w:r>
      <w:r w:rsidR="00B47096" w:rsidRPr="00312AC9">
        <w:rPr>
          <w:rFonts w:ascii="宋体" w:eastAsia="宋体" w:hAnsi="宋体" w:cs="Times New Roman" w:hint="eastAsia"/>
          <w:sz w:val="24"/>
          <w:szCs w:val="24"/>
          <w:u w:val="single"/>
        </w:rPr>
        <w:t>英语及</w:t>
      </w:r>
      <w:r w:rsidR="00B47096" w:rsidRPr="00312AC9">
        <w:rPr>
          <w:rFonts w:ascii="宋体" w:eastAsia="宋体" w:hAnsi="宋体" w:cs="Times New Roman"/>
          <w:sz w:val="24"/>
          <w:szCs w:val="24"/>
          <w:u w:val="single"/>
        </w:rPr>
        <w:t>综合能力</w:t>
      </w:r>
      <w:r w:rsidRPr="00312AC9">
        <w:rPr>
          <w:rFonts w:ascii="宋体" w:eastAsia="宋体" w:hAnsi="宋体" w:cs="Times New Roman" w:hint="eastAsia"/>
          <w:sz w:val="24"/>
          <w:szCs w:val="24"/>
          <w:u w:val="single"/>
        </w:rPr>
        <w:t>测试（具体</w:t>
      </w:r>
      <w:r w:rsidR="00B47096" w:rsidRPr="00312AC9">
        <w:rPr>
          <w:rFonts w:ascii="宋体" w:eastAsia="宋体" w:hAnsi="宋体" w:cs="Times New Roman" w:hint="eastAsia"/>
          <w:sz w:val="24"/>
          <w:szCs w:val="24"/>
          <w:u w:val="single"/>
        </w:rPr>
        <w:t>要求</w:t>
      </w:r>
      <w:r w:rsidRPr="00312AC9">
        <w:rPr>
          <w:rFonts w:ascii="宋体" w:eastAsia="宋体" w:hAnsi="宋体" w:cs="Times New Roman" w:hint="eastAsia"/>
          <w:sz w:val="24"/>
          <w:szCs w:val="24"/>
          <w:u w:val="single"/>
        </w:rPr>
        <w:t>及时间安排见研究生院</w:t>
      </w:r>
      <w:r w:rsidR="00E524DF" w:rsidRPr="00312AC9">
        <w:rPr>
          <w:rFonts w:ascii="宋体" w:eastAsia="宋体" w:hAnsi="宋体" w:cs="Times New Roman" w:hint="eastAsia"/>
          <w:sz w:val="24"/>
          <w:szCs w:val="24"/>
          <w:u w:val="single"/>
        </w:rPr>
        <w:t>网站</w:t>
      </w:r>
      <w:r w:rsidRPr="00312AC9">
        <w:rPr>
          <w:rFonts w:ascii="宋体" w:eastAsia="宋体" w:hAnsi="宋体" w:cs="Times New Roman" w:hint="eastAsia"/>
          <w:sz w:val="24"/>
          <w:szCs w:val="24"/>
          <w:u w:val="single"/>
        </w:rPr>
        <w:t>），测试合格者方可进行</w:t>
      </w:r>
      <w:r w:rsidR="006D5C97">
        <w:rPr>
          <w:rFonts w:ascii="宋体" w:eastAsia="宋体" w:hAnsi="宋体" w:cs="Times New Roman" w:hint="eastAsia"/>
          <w:sz w:val="24"/>
          <w:szCs w:val="24"/>
          <w:u w:val="single"/>
        </w:rPr>
        <w:t>现场确认</w:t>
      </w:r>
      <w:r w:rsidRPr="00312AC9">
        <w:rPr>
          <w:rFonts w:ascii="宋体" w:eastAsia="宋体" w:hAnsi="宋体" w:cs="Times New Roman" w:hint="eastAsia"/>
          <w:sz w:val="24"/>
          <w:szCs w:val="24"/>
          <w:u w:val="single"/>
        </w:rPr>
        <w:t>。</w:t>
      </w:r>
    </w:p>
    <w:p w:rsidR="0042555E" w:rsidRPr="00312AC9" w:rsidRDefault="007E438B" w:rsidP="00A90D8E">
      <w:pPr>
        <w:spacing w:line="360" w:lineRule="auto"/>
        <w:ind w:firstLineChars="200" w:firstLine="482"/>
        <w:rPr>
          <w:rFonts w:ascii="宋体" w:eastAsia="宋体" w:hAnsi="宋体"/>
          <w:b/>
          <w:sz w:val="24"/>
          <w:szCs w:val="24"/>
        </w:rPr>
      </w:pPr>
      <w:r w:rsidRPr="00312AC9">
        <w:rPr>
          <w:rFonts w:ascii="宋体" w:eastAsia="宋体" w:hAnsi="宋体" w:hint="eastAsia"/>
          <w:b/>
          <w:bCs/>
          <w:sz w:val="24"/>
          <w:szCs w:val="24"/>
        </w:rPr>
        <w:t>二</w:t>
      </w:r>
      <w:r w:rsidR="00355488" w:rsidRPr="00312AC9">
        <w:rPr>
          <w:rFonts w:ascii="宋体" w:eastAsia="宋体" w:hAnsi="宋体" w:hint="eastAsia"/>
          <w:b/>
          <w:bCs/>
          <w:sz w:val="24"/>
          <w:szCs w:val="24"/>
        </w:rPr>
        <w:t>、报名程序</w:t>
      </w:r>
    </w:p>
    <w:p w:rsidR="0042555E" w:rsidRPr="00312AC9" w:rsidRDefault="0042555E" w:rsidP="00A90D8E">
      <w:pPr>
        <w:spacing w:line="360" w:lineRule="auto"/>
        <w:ind w:firstLineChars="200" w:firstLine="480"/>
        <w:rPr>
          <w:rFonts w:ascii="宋体" w:eastAsia="宋体" w:hAnsi="宋体"/>
          <w:sz w:val="24"/>
          <w:szCs w:val="24"/>
        </w:rPr>
      </w:pPr>
      <w:r w:rsidRPr="00312AC9">
        <w:rPr>
          <w:rFonts w:ascii="宋体" w:eastAsia="宋体" w:hAnsi="宋体" w:hint="eastAsia"/>
          <w:bCs/>
          <w:sz w:val="24"/>
          <w:szCs w:val="24"/>
        </w:rPr>
        <w:t>报名包括网上报名和现场确认两个阶段。</w:t>
      </w:r>
    </w:p>
    <w:p w:rsidR="007E438B" w:rsidRPr="00312AC9" w:rsidRDefault="00573511" w:rsidP="00A90D8E">
      <w:pPr>
        <w:spacing w:line="360" w:lineRule="auto"/>
        <w:ind w:firstLineChars="200" w:firstLine="480"/>
        <w:rPr>
          <w:rFonts w:ascii="宋体" w:eastAsia="宋体" w:hAnsi="宋体"/>
          <w:sz w:val="24"/>
          <w:szCs w:val="24"/>
        </w:rPr>
      </w:pPr>
      <w:r w:rsidRPr="00312AC9">
        <w:rPr>
          <w:rFonts w:ascii="宋体" w:eastAsia="宋体" w:hAnsi="宋体" w:hint="eastAsia"/>
          <w:bCs/>
          <w:sz w:val="24"/>
          <w:szCs w:val="24"/>
        </w:rPr>
        <w:t>（一）</w:t>
      </w:r>
      <w:r w:rsidR="0042555E" w:rsidRPr="00312AC9">
        <w:rPr>
          <w:rFonts w:ascii="宋体" w:eastAsia="宋体" w:hAnsi="宋体" w:hint="eastAsia"/>
          <w:bCs/>
          <w:sz w:val="24"/>
          <w:szCs w:val="24"/>
        </w:rPr>
        <w:t>网上报名</w:t>
      </w:r>
      <w:r w:rsidR="00D332CF" w:rsidRPr="00312AC9">
        <w:rPr>
          <w:rFonts w:ascii="宋体" w:eastAsia="宋体" w:hAnsi="宋体" w:hint="eastAsia"/>
          <w:bCs/>
          <w:sz w:val="24"/>
          <w:szCs w:val="24"/>
        </w:rPr>
        <w:t xml:space="preserve">  </w:t>
      </w:r>
      <w:r w:rsidR="00D1327F" w:rsidRPr="00312AC9">
        <w:rPr>
          <w:rFonts w:ascii="宋体" w:eastAsia="宋体" w:hAnsi="宋体" w:hint="eastAsia"/>
          <w:sz w:val="24"/>
          <w:szCs w:val="24"/>
        </w:rPr>
        <w:t>2014</w:t>
      </w:r>
      <w:r w:rsidR="0042555E" w:rsidRPr="00312AC9">
        <w:rPr>
          <w:rFonts w:ascii="宋体" w:eastAsia="宋体" w:hAnsi="宋体" w:hint="eastAsia"/>
          <w:sz w:val="24"/>
          <w:szCs w:val="24"/>
        </w:rPr>
        <w:t>年10月10</w:t>
      </w:r>
      <w:r w:rsidR="007E438B" w:rsidRPr="00312AC9">
        <w:rPr>
          <w:rFonts w:ascii="宋体" w:eastAsia="宋体" w:hAnsi="宋体" w:hint="eastAsia"/>
          <w:sz w:val="24"/>
          <w:szCs w:val="24"/>
        </w:rPr>
        <w:t>-</w:t>
      </w:r>
      <w:r w:rsidR="0042555E" w:rsidRPr="00312AC9">
        <w:rPr>
          <w:rFonts w:ascii="宋体" w:eastAsia="宋体" w:hAnsi="宋体" w:hint="eastAsia"/>
          <w:sz w:val="24"/>
          <w:szCs w:val="24"/>
        </w:rPr>
        <w:t>31日</w:t>
      </w:r>
      <w:r w:rsidR="007E438B" w:rsidRPr="00312AC9">
        <w:rPr>
          <w:rFonts w:ascii="宋体" w:eastAsia="宋体" w:hAnsi="宋体" w:hint="eastAsia"/>
          <w:sz w:val="24"/>
          <w:szCs w:val="24"/>
        </w:rPr>
        <w:t>（</w:t>
      </w:r>
      <w:r w:rsidR="0042555E" w:rsidRPr="00312AC9">
        <w:rPr>
          <w:rFonts w:ascii="宋体" w:eastAsia="宋体" w:hAnsi="宋体" w:hint="eastAsia"/>
          <w:sz w:val="24"/>
          <w:szCs w:val="24"/>
        </w:rPr>
        <w:t>9</w:t>
      </w:r>
      <w:r w:rsidR="00DD1FCD" w:rsidRPr="00312AC9">
        <w:rPr>
          <w:rFonts w:ascii="宋体" w:eastAsia="宋体" w:hAnsi="宋体" w:hint="eastAsia"/>
          <w:sz w:val="24"/>
          <w:szCs w:val="24"/>
        </w:rPr>
        <w:t>:</w:t>
      </w:r>
      <w:r w:rsidR="0042555E" w:rsidRPr="00312AC9">
        <w:rPr>
          <w:rFonts w:ascii="宋体" w:eastAsia="宋体" w:hAnsi="宋体" w:hint="eastAsia"/>
          <w:sz w:val="24"/>
          <w:szCs w:val="24"/>
        </w:rPr>
        <w:t>00</w:t>
      </w:r>
      <w:r w:rsidR="00D332CF" w:rsidRPr="00312AC9">
        <w:rPr>
          <w:rFonts w:ascii="宋体" w:eastAsia="宋体" w:hAnsi="宋体" w:hint="eastAsia"/>
          <w:sz w:val="24"/>
          <w:szCs w:val="24"/>
        </w:rPr>
        <w:t>-</w:t>
      </w:r>
      <w:r w:rsidR="0042555E" w:rsidRPr="00312AC9">
        <w:rPr>
          <w:rFonts w:ascii="宋体" w:eastAsia="宋体" w:hAnsi="宋体" w:hint="eastAsia"/>
          <w:sz w:val="24"/>
          <w:szCs w:val="24"/>
        </w:rPr>
        <w:t>22:00</w:t>
      </w:r>
      <w:r w:rsidR="007E438B" w:rsidRPr="00312AC9">
        <w:rPr>
          <w:rFonts w:ascii="宋体" w:eastAsia="宋体" w:hAnsi="宋体" w:hint="eastAsia"/>
          <w:sz w:val="24"/>
          <w:szCs w:val="24"/>
        </w:rPr>
        <w:t>）</w:t>
      </w:r>
      <w:r w:rsidR="00926092" w:rsidRPr="00312AC9">
        <w:rPr>
          <w:rFonts w:ascii="宋体" w:eastAsia="宋体" w:hAnsi="宋体" w:hint="eastAsia"/>
          <w:sz w:val="24"/>
          <w:szCs w:val="24"/>
        </w:rPr>
        <w:t>，逾期不再补报。</w:t>
      </w:r>
    </w:p>
    <w:p w:rsidR="00573511" w:rsidRPr="00312AC9" w:rsidRDefault="00573511"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1.</w:t>
      </w:r>
      <w:r w:rsidR="00DD1FCD" w:rsidRPr="00312AC9">
        <w:rPr>
          <w:rFonts w:ascii="宋体" w:eastAsia="宋体" w:hAnsi="宋体" w:hint="eastAsia"/>
          <w:sz w:val="24"/>
          <w:szCs w:val="24"/>
        </w:rPr>
        <w:t xml:space="preserve">考生登录“中国研究生招生信息网” </w:t>
      </w:r>
      <w:r w:rsidR="0042555E" w:rsidRPr="00312AC9">
        <w:rPr>
          <w:rFonts w:ascii="宋体" w:eastAsia="宋体" w:hAnsi="宋体" w:hint="eastAsia"/>
          <w:sz w:val="24"/>
          <w:szCs w:val="24"/>
        </w:rPr>
        <w:t>按网上公告要求报名。</w:t>
      </w:r>
      <w:r w:rsidRPr="00312AC9">
        <w:rPr>
          <w:rFonts w:ascii="宋体" w:eastAsia="宋体" w:hAnsi="宋体" w:hint="eastAsia"/>
          <w:sz w:val="24"/>
          <w:szCs w:val="24"/>
        </w:rPr>
        <w:t>网址：http：//yz.chsi.com.cn 或</w:t>
      </w:r>
      <w:hyperlink r:id="rId6" w:history="1">
        <w:r w:rsidRPr="00312AC9">
          <w:rPr>
            <w:rStyle w:val="a5"/>
            <w:rFonts w:ascii="宋体" w:eastAsia="宋体" w:hAnsi="宋体" w:hint="eastAsia"/>
            <w:sz w:val="24"/>
            <w:szCs w:val="24"/>
          </w:rPr>
          <w:t>http://yz.chsi.cn</w:t>
        </w:r>
      </w:hyperlink>
      <w:r w:rsidRPr="00312AC9">
        <w:rPr>
          <w:rFonts w:ascii="宋体" w:eastAsia="宋体" w:hAnsi="宋体" w:hint="eastAsia"/>
          <w:sz w:val="24"/>
          <w:szCs w:val="24"/>
        </w:rPr>
        <w:t>。</w:t>
      </w:r>
    </w:p>
    <w:p w:rsidR="0042555E" w:rsidRPr="00312AC9" w:rsidRDefault="000B6AE4"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凡不按要求报名、</w:t>
      </w:r>
      <w:r w:rsidR="0042555E" w:rsidRPr="00312AC9">
        <w:rPr>
          <w:rFonts w:ascii="宋体" w:eastAsia="宋体" w:hAnsi="宋体" w:hint="eastAsia"/>
          <w:sz w:val="24"/>
          <w:szCs w:val="24"/>
        </w:rPr>
        <w:t>信息误填、错填或填报虚假信息而造成不能考试或录取的，后果由考生本人承担</w:t>
      </w:r>
      <w:r w:rsidR="00F856B7" w:rsidRPr="00312AC9">
        <w:rPr>
          <w:rFonts w:ascii="宋体" w:eastAsia="宋体" w:hAnsi="宋体" w:hint="eastAsia"/>
          <w:sz w:val="24"/>
          <w:szCs w:val="24"/>
        </w:rPr>
        <w:t>。</w:t>
      </w:r>
      <w:r w:rsidRPr="00312AC9">
        <w:rPr>
          <w:rFonts w:ascii="宋体" w:eastAsia="宋体" w:hAnsi="宋体" w:hint="eastAsia"/>
          <w:sz w:val="24"/>
          <w:szCs w:val="24"/>
        </w:rPr>
        <w:t>报名</w:t>
      </w:r>
      <w:r w:rsidR="00FB11BE" w:rsidRPr="00312AC9">
        <w:rPr>
          <w:rFonts w:ascii="宋体" w:eastAsia="宋体" w:hAnsi="宋体" w:hint="eastAsia"/>
          <w:sz w:val="24"/>
          <w:szCs w:val="24"/>
        </w:rPr>
        <w:t>成功后，考生要</w:t>
      </w:r>
      <w:r w:rsidR="00573511" w:rsidRPr="00312AC9">
        <w:rPr>
          <w:rFonts w:ascii="宋体" w:eastAsia="宋体" w:hAnsi="宋体" w:hint="eastAsia"/>
          <w:sz w:val="24"/>
          <w:szCs w:val="24"/>
        </w:rPr>
        <w:t>牢记本人在</w:t>
      </w:r>
      <w:r w:rsidR="00355488" w:rsidRPr="00312AC9">
        <w:rPr>
          <w:rFonts w:ascii="宋体" w:eastAsia="宋体" w:hAnsi="宋体" w:hint="eastAsia"/>
          <w:sz w:val="24"/>
          <w:szCs w:val="24"/>
        </w:rPr>
        <w:t>“</w:t>
      </w:r>
      <w:r w:rsidR="00573511" w:rsidRPr="00312AC9">
        <w:rPr>
          <w:rFonts w:ascii="宋体" w:eastAsia="宋体" w:hAnsi="宋体" w:hint="eastAsia"/>
          <w:sz w:val="24"/>
          <w:szCs w:val="24"/>
        </w:rPr>
        <w:t>研招网</w:t>
      </w:r>
      <w:r w:rsidR="00355488" w:rsidRPr="00312AC9">
        <w:rPr>
          <w:rFonts w:ascii="宋体" w:eastAsia="宋体" w:hAnsi="宋体" w:hint="eastAsia"/>
          <w:sz w:val="24"/>
          <w:szCs w:val="24"/>
        </w:rPr>
        <w:t>”</w:t>
      </w:r>
      <w:r w:rsidR="00573511" w:rsidRPr="00312AC9">
        <w:rPr>
          <w:rFonts w:ascii="宋体" w:eastAsia="宋体" w:hAnsi="宋体" w:hint="eastAsia"/>
          <w:sz w:val="24"/>
          <w:szCs w:val="24"/>
        </w:rPr>
        <w:t>注册的用户名、登录密码和网报编号，便于后期打印准考证。</w:t>
      </w:r>
    </w:p>
    <w:p w:rsidR="00573511" w:rsidRPr="00312AC9" w:rsidRDefault="00573511"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2.</w:t>
      </w:r>
      <w:r w:rsidR="00DD1FCD" w:rsidRPr="00312AC9">
        <w:rPr>
          <w:rFonts w:ascii="宋体" w:eastAsia="宋体" w:hAnsi="宋体" w:hint="eastAsia"/>
          <w:sz w:val="24"/>
          <w:szCs w:val="24"/>
        </w:rPr>
        <w:t>报考点</w:t>
      </w:r>
      <w:r w:rsidR="00545B98">
        <w:rPr>
          <w:rFonts w:ascii="宋体" w:eastAsia="宋体" w:hAnsi="宋体" w:hint="eastAsia"/>
          <w:sz w:val="24"/>
          <w:szCs w:val="24"/>
        </w:rPr>
        <w:t>（</w:t>
      </w:r>
      <w:r w:rsidR="00545B98" w:rsidRPr="00312AC9">
        <w:rPr>
          <w:rFonts w:ascii="宋体" w:eastAsia="宋体" w:hAnsi="宋体" w:hint="eastAsia"/>
          <w:sz w:val="24"/>
          <w:szCs w:val="24"/>
        </w:rPr>
        <w:t>考生</w:t>
      </w:r>
      <w:r w:rsidR="00545B98">
        <w:rPr>
          <w:rFonts w:ascii="宋体" w:eastAsia="宋体" w:hAnsi="宋体" w:hint="eastAsia"/>
          <w:sz w:val="24"/>
          <w:szCs w:val="24"/>
        </w:rPr>
        <w:t>现场确认</w:t>
      </w:r>
      <w:r w:rsidR="00545B98" w:rsidRPr="00312AC9">
        <w:rPr>
          <w:rFonts w:ascii="宋体" w:eastAsia="宋体" w:hAnsi="宋体" w:hint="eastAsia"/>
          <w:sz w:val="24"/>
          <w:szCs w:val="24"/>
        </w:rPr>
        <w:t>和参加初试的地点</w:t>
      </w:r>
      <w:r w:rsidR="00545B98">
        <w:rPr>
          <w:rFonts w:ascii="宋体" w:eastAsia="宋体" w:hAnsi="宋体"/>
          <w:sz w:val="24"/>
          <w:szCs w:val="24"/>
        </w:rPr>
        <w:t>）</w:t>
      </w:r>
      <w:r w:rsidRPr="00312AC9">
        <w:rPr>
          <w:rFonts w:ascii="宋体" w:eastAsia="宋体" w:hAnsi="宋体" w:hint="eastAsia"/>
          <w:sz w:val="24"/>
          <w:szCs w:val="24"/>
        </w:rPr>
        <w:t>的选择</w:t>
      </w:r>
      <w:r w:rsidR="00DD1FCD" w:rsidRPr="00312AC9">
        <w:rPr>
          <w:rFonts w:ascii="宋体" w:eastAsia="宋体" w:hAnsi="宋体" w:hint="eastAsia"/>
          <w:sz w:val="24"/>
          <w:szCs w:val="24"/>
        </w:rPr>
        <w:t>。</w:t>
      </w:r>
    </w:p>
    <w:p w:rsidR="00F856B7" w:rsidRPr="00312AC9" w:rsidRDefault="00DD1FCD" w:rsidP="006A53B6">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应届本科毕业生一般选择就读学校所在省（区、市）的报考点</w:t>
      </w:r>
      <w:r w:rsidR="00573511" w:rsidRPr="00312AC9">
        <w:rPr>
          <w:rFonts w:ascii="宋体" w:eastAsia="宋体" w:hAnsi="宋体" w:hint="eastAsia"/>
          <w:sz w:val="24"/>
          <w:szCs w:val="24"/>
        </w:rPr>
        <w:t>；</w:t>
      </w:r>
      <w:r w:rsidRPr="00312AC9">
        <w:rPr>
          <w:rFonts w:ascii="宋体" w:eastAsia="宋体" w:hAnsi="宋体" w:hint="eastAsia"/>
          <w:sz w:val="24"/>
          <w:szCs w:val="24"/>
        </w:rPr>
        <w:t>往届毕业生就近选择工作或户口所在地省（区、市）的报考点</w:t>
      </w:r>
      <w:r w:rsidR="000B6AE4" w:rsidRPr="00312AC9">
        <w:rPr>
          <w:rFonts w:ascii="宋体" w:eastAsia="宋体" w:hAnsi="宋体" w:hint="eastAsia"/>
          <w:sz w:val="24"/>
          <w:szCs w:val="24"/>
        </w:rPr>
        <w:t>，</w:t>
      </w:r>
      <w:r w:rsidRPr="00312AC9">
        <w:rPr>
          <w:rFonts w:ascii="宋体" w:eastAsia="宋体" w:hAnsi="宋体" w:hint="eastAsia"/>
          <w:sz w:val="24"/>
          <w:szCs w:val="24"/>
        </w:rPr>
        <w:t>报考</w:t>
      </w:r>
      <w:r w:rsidR="000B6AE4" w:rsidRPr="00312AC9">
        <w:rPr>
          <w:rFonts w:ascii="宋体" w:eastAsia="宋体" w:hAnsi="宋体" w:hint="eastAsia"/>
          <w:sz w:val="24"/>
          <w:szCs w:val="24"/>
        </w:rPr>
        <w:t>湖北大学</w:t>
      </w:r>
      <w:r w:rsidRPr="00312AC9">
        <w:rPr>
          <w:rFonts w:ascii="宋体" w:eastAsia="宋体" w:hAnsi="宋体" w:hint="eastAsia"/>
          <w:sz w:val="24"/>
          <w:szCs w:val="24"/>
        </w:rPr>
        <w:t>工商管理（MBA）、公共管理（MPA ）、旅游管理（MTA）专业的考生必须选择湖北大学报考点。</w:t>
      </w:r>
    </w:p>
    <w:p w:rsidR="00573511" w:rsidRPr="00312AC9" w:rsidRDefault="00573511"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3.学历（学籍）审核。</w:t>
      </w:r>
    </w:p>
    <w:p w:rsidR="001F7C9F" w:rsidRPr="00312AC9" w:rsidRDefault="001F7C9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报名期间</w:t>
      </w:r>
      <w:r w:rsidR="00545B98">
        <w:rPr>
          <w:rFonts w:ascii="宋体" w:eastAsia="宋体" w:hAnsi="宋体" w:hint="eastAsia"/>
          <w:sz w:val="24"/>
          <w:szCs w:val="24"/>
        </w:rPr>
        <w:t>研招网</w:t>
      </w:r>
      <w:r w:rsidRPr="00312AC9">
        <w:rPr>
          <w:rFonts w:ascii="宋体" w:eastAsia="宋体" w:hAnsi="宋体" w:hint="eastAsia"/>
          <w:sz w:val="24"/>
          <w:szCs w:val="24"/>
        </w:rPr>
        <w:t>将对考生学历（学籍）信息进行网上校验，并在考生提交报名信息三天内反馈校验结果。考生可随时上网查看学历（学籍）校验结果。考生也可在报名前或报名期间自行登录“中国高等教育学生信息网（网址：</w:t>
      </w:r>
      <w:hyperlink r:id="rId7" w:history="1">
        <w:r w:rsidRPr="00312AC9">
          <w:rPr>
            <w:rStyle w:val="a5"/>
            <w:rFonts w:ascii="宋体" w:eastAsia="宋体" w:hAnsi="宋体"/>
            <w:sz w:val="24"/>
            <w:szCs w:val="24"/>
          </w:rPr>
          <w:t>http://www.chsi.com.cn</w:t>
        </w:r>
      </w:hyperlink>
      <w:r w:rsidRPr="00312AC9">
        <w:rPr>
          <w:rFonts w:ascii="宋体" w:eastAsia="宋体" w:hAnsi="宋体" w:hint="eastAsia"/>
          <w:sz w:val="24"/>
          <w:szCs w:val="24"/>
        </w:rPr>
        <w:t>）查询本人学历（学籍）信息。</w:t>
      </w:r>
    </w:p>
    <w:p w:rsidR="001F7C9F" w:rsidRPr="00312AC9" w:rsidRDefault="001F7C9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未通过学历（学籍）校验的考生及时到</w:t>
      </w:r>
      <w:r w:rsidR="00D332CF" w:rsidRPr="00312AC9">
        <w:rPr>
          <w:rFonts w:ascii="宋体" w:eastAsia="宋体" w:hAnsi="宋体" w:hint="eastAsia"/>
          <w:sz w:val="24"/>
          <w:szCs w:val="24"/>
        </w:rPr>
        <w:t>教育部</w:t>
      </w:r>
      <w:r w:rsidRPr="00312AC9">
        <w:rPr>
          <w:rFonts w:ascii="宋体" w:eastAsia="宋体" w:hAnsi="宋体" w:hint="eastAsia"/>
          <w:sz w:val="24"/>
          <w:szCs w:val="24"/>
        </w:rPr>
        <w:t>学籍学历认证机构</w:t>
      </w:r>
      <w:r w:rsidR="00FB11BE" w:rsidRPr="00312AC9">
        <w:rPr>
          <w:rFonts w:ascii="宋体" w:eastAsia="宋体" w:hAnsi="宋体" w:hint="eastAsia"/>
          <w:sz w:val="24"/>
          <w:szCs w:val="24"/>
        </w:rPr>
        <w:t>进行认证（教育部</w:t>
      </w:r>
      <w:r w:rsidR="00FB11BE" w:rsidRPr="00312AC9">
        <w:rPr>
          <w:rFonts w:ascii="宋体" w:eastAsia="宋体" w:hAnsi="宋体" w:hint="eastAsia"/>
          <w:bCs/>
          <w:sz w:val="24"/>
          <w:szCs w:val="24"/>
        </w:rPr>
        <w:t>高等教育学历认证代理机构</w:t>
      </w:r>
      <w:r w:rsidR="00FB11BE" w:rsidRPr="00312AC9">
        <w:rPr>
          <w:rFonts w:ascii="宋体" w:eastAsia="宋体" w:hAnsi="宋体"/>
          <w:sz w:val="24"/>
          <w:szCs w:val="24"/>
        </w:rPr>
        <w:t>http://www.chsi.com.cn/xlrz/201202/20120228/284945923.html</w:t>
      </w:r>
      <w:r w:rsidR="00FB11BE" w:rsidRPr="00312AC9">
        <w:rPr>
          <w:rFonts w:ascii="宋体" w:eastAsia="宋体" w:hAnsi="宋体" w:hint="eastAsia"/>
          <w:sz w:val="24"/>
          <w:szCs w:val="24"/>
        </w:rPr>
        <w:t>），在现场确认时将认证报告交报考点核验。</w:t>
      </w:r>
    </w:p>
    <w:p w:rsidR="001D2036" w:rsidRPr="00312AC9" w:rsidRDefault="001D2036" w:rsidP="00A90D8E">
      <w:pPr>
        <w:spacing w:line="360" w:lineRule="auto"/>
        <w:ind w:firstLineChars="200" w:firstLine="482"/>
        <w:rPr>
          <w:rFonts w:ascii="宋体" w:eastAsia="宋体" w:hAnsi="宋体" w:cs="Times New Roman"/>
          <w:b/>
          <w:color w:val="FF0000"/>
          <w:sz w:val="24"/>
          <w:szCs w:val="24"/>
          <w:u w:val="single"/>
        </w:rPr>
      </w:pPr>
      <w:r w:rsidRPr="00312AC9">
        <w:rPr>
          <w:rFonts w:ascii="宋体" w:eastAsia="宋体" w:hAnsi="宋体" w:cs="Times New Roman" w:hint="eastAsia"/>
          <w:b/>
          <w:color w:val="FF0000"/>
          <w:sz w:val="24"/>
          <w:szCs w:val="24"/>
          <w:u w:val="single"/>
        </w:rPr>
        <w:t>现场确认</w:t>
      </w:r>
      <w:r w:rsidRPr="00312AC9">
        <w:rPr>
          <w:rFonts w:ascii="宋体" w:eastAsia="宋体" w:hAnsi="宋体" w:cs="Times New Roman"/>
          <w:b/>
          <w:color w:val="FF0000"/>
          <w:sz w:val="24"/>
          <w:szCs w:val="24"/>
          <w:u w:val="single"/>
        </w:rPr>
        <w:t>时未取得本科毕业证书的自考</w:t>
      </w:r>
      <w:r w:rsidRPr="00312AC9">
        <w:rPr>
          <w:rFonts w:ascii="宋体" w:eastAsia="宋体" w:hAnsi="宋体" w:cs="Times New Roman" w:hint="eastAsia"/>
          <w:b/>
          <w:color w:val="FF0000"/>
          <w:sz w:val="24"/>
          <w:szCs w:val="24"/>
          <w:u w:val="single"/>
        </w:rPr>
        <w:t>、</w:t>
      </w:r>
      <w:r w:rsidRPr="00312AC9">
        <w:rPr>
          <w:rFonts w:ascii="宋体" w:eastAsia="宋体" w:hAnsi="宋体" w:cs="Times New Roman"/>
          <w:b/>
          <w:color w:val="FF0000"/>
          <w:sz w:val="24"/>
          <w:szCs w:val="24"/>
          <w:u w:val="single"/>
        </w:rPr>
        <w:t>成教</w:t>
      </w:r>
      <w:r w:rsidRPr="00312AC9">
        <w:rPr>
          <w:rFonts w:ascii="宋体" w:eastAsia="宋体" w:hAnsi="宋体" w:cs="Times New Roman" w:hint="eastAsia"/>
          <w:b/>
          <w:color w:val="FF0000"/>
          <w:sz w:val="24"/>
          <w:szCs w:val="24"/>
          <w:u w:val="single"/>
        </w:rPr>
        <w:t>、</w:t>
      </w:r>
      <w:r w:rsidRPr="00312AC9">
        <w:rPr>
          <w:rFonts w:ascii="宋体" w:eastAsia="宋体" w:hAnsi="宋体" w:cs="Times New Roman"/>
          <w:b/>
          <w:color w:val="FF0000"/>
          <w:sz w:val="24"/>
          <w:szCs w:val="24"/>
          <w:u w:val="single"/>
        </w:rPr>
        <w:t>网络教育本科生</w:t>
      </w:r>
      <w:r w:rsidRPr="00312AC9">
        <w:rPr>
          <w:rFonts w:ascii="宋体" w:eastAsia="宋体" w:hAnsi="宋体" w:cs="Times New Roman" w:hint="eastAsia"/>
          <w:b/>
          <w:color w:val="FF0000"/>
          <w:sz w:val="24"/>
          <w:szCs w:val="24"/>
          <w:u w:val="single"/>
        </w:rPr>
        <w:t>必须</w:t>
      </w:r>
      <w:r w:rsidRPr="00312AC9">
        <w:rPr>
          <w:rFonts w:ascii="宋体" w:eastAsia="宋体" w:hAnsi="宋体" w:cs="Times New Roman"/>
          <w:b/>
          <w:color w:val="FF0000"/>
          <w:sz w:val="24"/>
          <w:szCs w:val="24"/>
          <w:u w:val="single"/>
        </w:rPr>
        <w:t>凭颁发毕业证书的省级高等教育自学考试办公室或网络教育高校出具的可于</w:t>
      </w:r>
      <w:r w:rsidRPr="00312AC9">
        <w:rPr>
          <w:rFonts w:ascii="宋体" w:eastAsia="宋体" w:hAnsi="宋体" w:cs="Times New Roman" w:hint="eastAsia"/>
          <w:b/>
          <w:color w:val="FF0000"/>
          <w:sz w:val="24"/>
          <w:szCs w:val="24"/>
          <w:u w:val="single"/>
        </w:rPr>
        <w:t>2015年9月1日</w:t>
      </w:r>
      <w:r w:rsidR="006A53B6" w:rsidRPr="00312AC9">
        <w:rPr>
          <w:rFonts w:ascii="宋体" w:eastAsia="宋体" w:hAnsi="宋体" w:cs="Times New Roman"/>
          <w:b/>
          <w:color w:val="FF0000"/>
          <w:sz w:val="24"/>
          <w:szCs w:val="24"/>
          <w:u w:val="single"/>
        </w:rPr>
        <w:t>前取得本科毕业证书的证明方可办理现场确认</w:t>
      </w:r>
      <w:r w:rsidRPr="00312AC9">
        <w:rPr>
          <w:rFonts w:ascii="宋体" w:eastAsia="宋体" w:hAnsi="宋体" w:cs="Times New Roman"/>
          <w:b/>
          <w:color w:val="FF0000"/>
          <w:sz w:val="24"/>
          <w:szCs w:val="24"/>
          <w:u w:val="single"/>
        </w:rPr>
        <w:t>手续。</w:t>
      </w:r>
    </w:p>
    <w:p w:rsidR="007E438B" w:rsidRPr="00312AC9" w:rsidRDefault="00573511" w:rsidP="00A90D8E">
      <w:pPr>
        <w:spacing w:line="360" w:lineRule="auto"/>
        <w:ind w:firstLineChars="200" w:firstLine="480"/>
        <w:rPr>
          <w:rFonts w:ascii="宋体" w:eastAsia="宋体" w:hAnsi="宋体"/>
          <w:sz w:val="24"/>
          <w:szCs w:val="24"/>
        </w:rPr>
      </w:pPr>
      <w:r w:rsidRPr="00312AC9">
        <w:rPr>
          <w:rFonts w:ascii="宋体" w:eastAsia="宋体" w:hAnsi="宋体" w:hint="eastAsia"/>
          <w:bCs/>
          <w:sz w:val="24"/>
          <w:szCs w:val="24"/>
        </w:rPr>
        <w:t>（二）</w:t>
      </w:r>
      <w:r w:rsidR="0042555E" w:rsidRPr="00312AC9">
        <w:rPr>
          <w:rFonts w:ascii="宋体" w:eastAsia="宋体" w:hAnsi="宋体" w:hint="eastAsia"/>
          <w:bCs/>
          <w:sz w:val="24"/>
          <w:szCs w:val="24"/>
        </w:rPr>
        <w:t>现场确认</w:t>
      </w:r>
      <w:r w:rsidR="00D332CF" w:rsidRPr="00312AC9">
        <w:rPr>
          <w:rFonts w:ascii="宋体" w:eastAsia="宋体" w:hAnsi="宋体" w:hint="eastAsia"/>
          <w:bCs/>
          <w:sz w:val="24"/>
          <w:szCs w:val="24"/>
        </w:rPr>
        <w:t xml:space="preserve"> </w:t>
      </w:r>
      <w:r w:rsidR="00FB11BE" w:rsidRPr="00312AC9">
        <w:rPr>
          <w:rFonts w:ascii="宋体" w:eastAsia="宋体" w:hAnsi="宋体" w:hint="eastAsia"/>
          <w:bCs/>
          <w:sz w:val="24"/>
          <w:szCs w:val="24"/>
        </w:rPr>
        <w:t xml:space="preserve"> </w:t>
      </w:r>
      <w:r w:rsidR="00D1327F" w:rsidRPr="00312AC9">
        <w:rPr>
          <w:rFonts w:ascii="宋体" w:eastAsia="宋体" w:hAnsi="宋体" w:hint="eastAsia"/>
          <w:sz w:val="24"/>
          <w:szCs w:val="24"/>
        </w:rPr>
        <w:t>2014</w:t>
      </w:r>
      <w:r w:rsidR="0042555E" w:rsidRPr="00312AC9">
        <w:rPr>
          <w:rFonts w:ascii="宋体" w:eastAsia="宋体" w:hAnsi="宋体" w:hint="eastAsia"/>
          <w:sz w:val="24"/>
          <w:szCs w:val="24"/>
        </w:rPr>
        <w:t>年11月10</w:t>
      </w:r>
      <w:r w:rsidR="00931B4A" w:rsidRPr="00312AC9">
        <w:rPr>
          <w:rFonts w:ascii="宋体" w:eastAsia="宋体" w:hAnsi="宋体" w:hint="eastAsia"/>
          <w:sz w:val="24"/>
          <w:szCs w:val="24"/>
        </w:rPr>
        <w:t>-</w:t>
      </w:r>
      <w:r w:rsidR="0042555E" w:rsidRPr="00312AC9">
        <w:rPr>
          <w:rFonts w:ascii="宋体" w:eastAsia="宋体" w:hAnsi="宋体" w:hint="eastAsia"/>
          <w:sz w:val="24"/>
          <w:szCs w:val="24"/>
        </w:rPr>
        <w:t>14日</w:t>
      </w:r>
      <w:r w:rsidR="00926092" w:rsidRPr="00312AC9">
        <w:rPr>
          <w:rFonts w:ascii="宋体" w:eastAsia="宋体" w:hAnsi="宋体" w:hint="eastAsia"/>
          <w:sz w:val="24"/>
          <w:szCs w:val="24"/>
        </w:rPr>
        <w:t>，逾期不再补办。</w:t>
      </w:r>
    </w:p>
    <w:p w:rsidR="00E524DF" w:rsidRPr="00312AC9" w:rsidRDefault="000B6AE4"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网上报名成功的</w:t>
      </w:r>
      <w:r w:rsidR="001F7C9F" w:rsidRPr="00312AC9">
        <w:rPr>
          <w:rFonts w:ascii="宋体" w:eastAsia="宋体" w:hAnsi="宋体" w:hint="eastAsia"/>
          <w:sz w:val="24"/>
          <w:szCs w:val="24"/>
        </w:rPr>
        <w:t>考生(</w:t>
      </w:r>
      <w:r w:rsidR="00E524DF" w:rsidRPr="00312AC9">
        <w:rPr>
          <w:rFonts w:ascii="宋体" w:eastAsia="宋体" w:hAnsi="宋体" w:cs="Times New Roman" w:hint="eastAsia"/>
          <w:sz w:val="24"/>
          <w:szCs w:val="24"/>
          <w:u w:val="single"/>
        </w:rPr>
        <w:t>报考工商管理（MBA）、公共管理（MPA）、旅游管理（MTA）等3个</w:t>
      </w:r>
      <w:r w:rsidR="00E524DF" w:rsidRPr="00312AC9">
        <w:rPr>
          <w:rFonts w:ascii="宋体" w:eastAsia="宋体" w:hAnsi="宋体" w:cs="Times New Roman"/>
          <w:sz w:val="24"/>
          <w:szCs w:val="24"/>
          <w:u w:val="single"/>
        </w:rPr>
        <w:t>专业学位类别</w:t>
      </w:r>
      <w:r w:rsidR="00E524DF" w:rsidRPr="00312AC9">
        <w:rPr>
          <w:rFonts w:ascii="宋体" w:eastAsia="宋体" w:hAnsi="宋体" w:cs="Times New Roman" w:hint="eastAsia"/>
          <w:sz w:val="24"/>
          <w:szCs w:val="24"/>
          <w:u w:val="single"/>
        </w:rPr>
        <w:t>的</w:t>
      </w:r>
      <w:r w:rsidR="00E524DF" w:rsidRPr="00312AC9">
        <w:rPr>
          <w:rFonts w:ascii="宋体" w:eastAsia="宋体" w:hAnsi="宋体" w:cs="Times New Roman"/>
          <w:sz w:val="24"/>
          <w:szCs w:val="24"/>
          <w:u w:val="single"/>
        </w:rPr>
        <w:t>考生需</w:t>
      </w:r>
      <w:r w:rsidR="00E524DF" w:rsidRPr="00312AC9">
        <w:rPr>
          <w:rFonts w:ascii="宋体" w:eastAsia="宋体" w:hAnsi="宋体" w:cs="Times New Roman" w:hint="eastAsia"/>
          <w:sz w:val="24"/>
          <w:szCs w:val="24"/>
          <w:u w:val="single"/>
        </w:rPr>
        <w:t>按要求</w:t>
      </w:r>
      <w:r w:rsidR="00E524DF" w:rsidRPr="00312AC9">
        <w:rPr>
          <w:rFonts w:ascii="宋体" w:eastAsia="宋体" w:hAnsi="宋体" w:cs="Times New Roman"/>
          <w:sz w:val="24"/>
          <w:szCs w:val="24"/>
          <w:u w:val="single"/>
        </w:rPr>
        <w:t>参加</w:t>
      </w:r>
      <w:r w:rsidR="00E524DF" w:rsidRPr="00312AC9">
        <w:rPr>
          <w:rFonts w:ascii="宋体" w:eastAsia="宋体" w:hAnsi="宋体" w:cs="Times New Roman" w:hint="eastAsia"/>
          <w:sz w:val="24"/>
          <w:szCs w:val="24"/>
          <w:u w:val="single"/>
        </w:rPr>
        <w:t>专业能力及英语能力测试且</w:t>
      </w:r>
      <w:r w:rsidR="00E524DF" w:rsidRPr="00312AC9">
        <w:rPr>
          <w:rFonts w:ascii="宋体" w:eastAsia="宋体" w:hAnsi="宋体" w:cs="Times New Roman"/>
          <w:sz w:val="24"/>
          <w:szCs w:val="24"/>
          <w:u w:val="single"/>
        </w:rPr>
        <w:t>成绩合格</w:t>
      </w:r>
      <w:r w:rsidR="001F7C9F" w:rsidRPr="00312AC9">
        <w:rPr>
          <w:rFonts w:ascii="宋体" w:eastAsia="宋体" w:hAnsi="宋体" w:hint="eastAsia"/>
          <w:sz w:val="24"/>
          <w:szCs w:val="24"/>
        </w:rPr>
        <w:t>)到报考点</w:t>
      </w:r>
      <w:r w:rsidR="00926092" w:rsidRPr="00312AC9">
        <w:rPr>
          <w:rFonts w:ascii="宋体" w:eastAsia="宋体" w:hAnsi="宋体" w:hint="eastAsia"/>
          <w:sz w:val="24"/>
          <w:szCs w:val="24"/>
        </w:rPr>
        <w:t>进行资格审查、</w:t>
      </w:r>
      <w:r w:rsidR="001F7C9F" w:rsidRPr="00312AC9">
        <w:rPr>
          <w:rFonts w:ascii="宋体" w:eastAsia="宋体" w:hAnsi="宋体" w:hint="eastAsia"/>
          <w:sz w:val="24"/>
          <w:szCs w:val="24"/>
        </w:rPr>
        <w:t>确认</w:t>
      </w:r>
      <w:r w:rsidRPr="00312AC9">
        <w:rPr>
          <w:rFonts w:ascii="宋体" w:eastAsia="宋体" w:hAnsi="宋体" w:hint="eastAsia"/>
          <w:sz w:val="24"/>
          <w:szCs w:val="24"/>
        </w:rPr>
        <w:t>报</w:t>
      </w:r>
      <w:r w:rsidRPr="00312AC9">
        <w:rPr>
          <w:rFonts w:ascii="宋体" w:eastAsia="宋体" w:hAnsi="宋体" w:hint="eastAsia"/>
          <w:sz w:val="24"/>
          <w:szCs w:val="24"/>
        </w:rPr>
        <w:lastRenderedPageBreak/>
        <w:t>名</w:t>
      </w:r>
      <w:r w:rsidR="001F7C9F" w:rsidRPr="00312AC9">
        <w:rPr>
          <w:rFonts w:ascii="宋体" w:eastAsia="宋体" w:hAnsi="宋体" w:hint="eastAsia"/>
          <w:sz w:val="24"/>
          <w:szCs w:val="24"/>
        </w:rPr>
        <w:t>信息，并缴费和采集本人图像等电子信息。</w:t>
      </w:r>
    </w:p>
    <w:p w:rsidR="0042555E" w:rsidRPr="00312AC9" w:rsidRDefault="0042555E"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经考生确认的报名信息在考试、复试及录取阶段一律不作修改，因考生填写错误引起的一切后果由其自行承担。</w:t>
      </w:r>
    </w:p>
    <w:p w:rsidR="00573511" w:rsidRPr="00312AC9" w:rsidRDefault="00545B98" w:rsidP="00A90D8E">
      <w:pPr>
        <w:spacing w:line="360" w:lineRule="auto"/>
        <w:ind w:firstLineChars="200" w:firstLine="480"/>
        <w:rPr>
          <w:rFonts w:ascii="宋体" w:eastAsia="宋体" w:hAnsi="宋体"/>
          <w:sz w:val="24"/>
          <w:szCs w:val="24"/>
        </w:rPr>
      </w:pPr>
      <w:r>
        <w:rPr>
          <w:rFonts w:ascii="宋体" w:eastAsia="宋体" w:hAnsi="宋体" w:hint="eastAsia"/>
          <w:sz w:val="24"/>
          <w:szCs w:val="24"/>
        </w:rPr>
        <w:t>现场确认、入学考试初试均需要采集二代身份证照片，考生应</w:t>
      </w:r>
      <w:r>
        <w:rPr>
          <w:rFonts w:ascii="宋体" w:eastAsia="宋体" w:hAnsi="宋体"/>
          <w:sz w:val="24"/>
          <w:szCs w:val="24"/>
        </w:rPr>
        <w:t>妥善</w:t>
      </w:r>
      <w:r w:rsidR="00573511" w:rsidRPr="00312AC9">
        <w:rPr>
          <w:rFonts w:ascii="宋体" w:eastAsia="宋体" w:hAnsi="宋体" w:hint="eastAsia"/>
          <w:sz w:val="24"/>
          <w:szCs w:val="24"/>
        </w:rPr>
        <w:t>保管好本人的二代身份证。</w:t>
      </w:r>
    </w:p>
    <w:p w:rsidR="000266CD" w:rsidRPr="00312AC9" w:rsidRDefault="00926092" w:rsidP="000266CD">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湖北大学考点现场确认工作的具体安排以研究生院网站11月上旬的通知为准。</w:t>
      </w:r>
      <w:r w:rsidR="0042555E" w:rsidRPr="00312AC9">
        <w:rPr>
          <w:rFonts w:ascii="宋体" w:eastAsia="宋体" w:hAnsi="宋体" w:hint="eastAsia"/>
          <w:sz w:val="24"/>
          <w:szCs w:val="24"/>
        </w:rPr>
        <w:t>考生的资格复查工作将在复试时进行，资格复查不合格的考生不能参加复试。</w:t>
      </w:r>
    </w:p>
    <w:p w:rsidR="00355488" w:rsidRPr="00312AC9" w:rsidRDefault="00355488" w:rsidP="00A90D8E">
      <w:pPr>
        <w:spacing w:line="360" w:lineRule="auto"/>
        <w:ind w:firstLineChars="200" w:firstLine="482"/>
        <w:rPr>
          <w:rFonts w:ascii="宋体" w:eastAsia="宋体" w:hAnsi="宋体"/>
          <w:b/>
          <w:sz w:val="24"/>
          <w:szCs w:val="24"/>
        </w:rPr>
      </w:pPr>
      <w:r w:rsidRPr="00312AC9">
        <w:rPr>
          <w:rFonts w:ascii="宋体" w:eastAsia="宋体" w:hAnsi="宋体" w:hint="eastAsia"/>
          <w:b/>
          <w:sz w:val="24"/>
          <w:szCs w:val="24"/>
        </w:rPr>
        <w:t>三、初试</w:t>
      </w:r>
    </w:p>
    <w:p w:rsidR="00B17784" w:rsidRPr="00312AC9" w:rsidRDefault="0066287E" w:rsidP="00A90D8E">
      <w:pPr>
        <w:spacing w:line="360" w:lineRule="auto"/>
        <w:ind w:firstLineChars="200" w:firstLine="482"/>
        <w:rPr>
          <w:rFonts w:ascii="宋体" w:eastAsia="宋体" w:hAnsi="宋体"/>
          <w:b/>
          <w:sz w:val="24"/>
          <w:szCs w:val="24"/>
        </w:rPr>
      </w:pPr>
      <w:r w:rsidRPr="00312AC9">
        <w:rPr>
          <w:rFonts w:ascii="宋体" w:eastAsia="宋体" w:hAnsi="宋体" w:hint="eastAsia"/>
          <w:b/>
          <w:sz w:val="24"/>
          <w:szCs w:val="24"/>
        </w:rPr>
        <w:t>1.</w:t>
      </w:r>
      <w:r w:rsidR="00B17784" w:rsidRPr="00312AC9">
        <w:rPr>
          <w:rFonts w:ascii="宋体" w:eastAsia="宋体" w:hAnsi="宋体" w:hint="eastAsia"/>
          <w:b/>
          <w:sz w:val="24"/>
          <w:szCs w:val="24"/>
        </w:rPr>
        <w:t>初试科目设置</w:t>
      </w:r>
    </w:p>
    <w:p w:rsidR="00170DB4" w:rsidRPr="00312AC9" w:rsidRDefault="00170DB4"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初试科目一般设置四个单元：政治理论（100分）、外国语（100分）和两门业务课（各150分）。</w:t>
      </w:r>
    </w:p>
    <w:p w:rsidR="00B17784" w:rsidRPr="00312AC9" w:rsidRDefault="00170DB4" w:rsidP="00170DB4">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工商管理</w:t>
      </w:r>
      <w:r w:rsidRPr="00312AC9">
        <w:rPr>
          <w:rFonts w:ascii="宋体" w:eastAsia="宋体" w:hAnsi="宋体"/>
          <w:sz w:val="24"/>
          <w:szCs w:val="24"/>
        </w:rPr>
        <w:t>、公共管理、旅游管理等</w:t>
      </w:r>
      <w:r w:rsidRPr="00312AC9">
        <w:rPr>
          <w:rFonts w:ascii="宋体" w:eastAsia="宋体" w:hAnsi="宋体" w:hint="eastAsia"/>
          <w:sz w:val="24"/>
          <w:szCs w:val="24"/>
        </w:rPr>
        <w:t>3个</w:t>
      </w:r>
      <w:r w:rsidRPr="00312AC9">
        <w:rPr>
          <w:rFonts w:ascii="宋体" w:eastAsia="宋体" w:hAnsi="宋体"/>
          <w:sz w:val="24"/>
          <w:szCs w:val="24"/>
        </w:rPr>
        <w:t>专业学位类别设置</w:t>
      </w:r>
      <w:r w:rsidRPr="00312AC9">
        <w:rPr>
          <w:rFonts w:ascii="宋体" w:eastAsia="宋体" w:hAnsi="宋体" w:hint="eastAsia"/>
          <w:sz w:val="24"/>
          <w:szCs w:val="24"/>
        </w:rPr>
        <w:t>外国语（100分</w:t>
      </w:r>
      <w:r w:rsidRPr="00312AC9">
        <w:rPr>
          <w:rFonts w:ascii="宋体" w:eastAsia="宋体" w:hAnsi="宋体"/>
          <w:sz w:val="24"/>
          <w:szCs w:val="24"/>
        </w:rPr>
        <w:t>）、管理类联考综合能力</w:t>
      </w:r>
      <w:r w:rsidRPr="00312AC9">
        <w:rPr>
          <w:rFonts w:ascii="宋体" w:eastAsia="宋体" w:hAnsi="宋体" w:hint="eastAsia"/>
          <w:sz w:val="24"/>
          <w:szCs w:val="24"/>
        </w:rPr>
        <w:t>（</w:t>
      </w:r>
      <w:r w:rsidR="008C30AE" w:rsidRPr="00312AC9">
        <w:rPr>
          <w:rFonts w:ascii="宋体" w:eastAsia="宋体" w:hAnsi="宋体" w:hint="eastAsia"/>
          <w:sz w:val="24"/>
          <w:szCs w:val="24"/>
        </w:rPr>
        <w:t>200分</w:t>
      </w:r>
      <w:r w:rsidRPr="00312AC9">
        <w:rPr>
          <w:rFonts w:ascii="宋体" w:eastAsia="宋体" w:hAnsi="宋体"/>
          <w:sz w:val="24"/>
          <w:szCs w:val="24"/>
        </w:rPr>
        <w:t>）</w:t>
      </w:r>
      <w:r w:rsidRPr="00312AC9">
        <w:rPr>
          <w:rFonts w:ascii="宋体" w:eastAsia="宋体" w:hAnsi="宋体" w:hint="eastAsia"/>
          <w:sz w:val="24"/>
          <w:szCs w:val="24"/>
        </w:rPr>
        <w:t>2个</w:t>
      </w:r>
      <w:r w:rsidRPr="00312AC9">
        <w:rPr>
          <w:rFonts w:ascii="宋体" w:eastAsia="宋体" w:hAnsi="宋体"/>
          <w:sz w:val="24"/>
          <w:szCs w:val="24"/>
        </w:rPr>
        <w:t>科目，</w:t>
      </w:r>
      <w:r w:rsidR="00B17784" w:rsidRPr="00312AC9">
        <w:rPr>
          <w:rFonts w:ascii="宋体" w:eastAsia="宋体" w:hAnsi="宋体" w:hint="eastAsia"/>
          <w:sz w:val="24"/>
          <w:szCs w:val="24"/>
        </w:rPr>
        <w:t>教育学、心理学、历史学、体育学</w:t>
      </w:r>
      <w:r w:rsidR="00FB11BE" w:rsidRPr="00312AC9">
        <w:rPr>
          <w:rFonts w:ascii="宋体" w:eastAsia="宋体" w:hAnsi="宋体" w:hint="eastAsia"/>
          <w:sz w:val="24"/>
          <w:szCs w:val="24"/>
        </w:rPr>
        <w:t>、医学</w:t>
      </w:r>
      <w:r w:rsidRPr="00312AC9">
        <w:rPr>
          <w:rFonts w:ascii="宋体" w:eastAsia="宋体" w:hAnsi="宋体" w:hint="eastAsia"/>
          <w:sz w:val="24"/>
          <w:szCs w:val="24"/>
        </w:rPr>
        <w:t>、</w:t>
      </w:r>
      <w:r w:rsidR="008C30AE" w:rsidRPr="00312AC9">
        <w:rPr>
          <w:rFonts w:ascii="宋体" w:eastAsia="宋体" w:hAnsi="宋体" w:hint="eastAsia"/>
          <w:sz w:val="24"/>
          <w:szCs w:val="24"/>
        </w:rPr>
        <w:t>体育设置</w:t>
      </w:r>
      <w:r w:rsidR="00B17784" w:rsidRPr="00312AC9">
        <w:rPr>
          <w:rFonts w:ascii="宋体" w:eastAsia="宋体" w:hAnsi="宋体" w:hint="eastAsia"/>
          <w:sz w:val="24"/>
          <w:szCs w:val="24"/>
        </w:rPr>
        <w:t>政治理论</w:t>
      </w:r>
      <w:r w:rsidR="008C30AE" w:rsidRPr="00312AC9">
        <w:rPr>
          <w:rFonts w:ascii="宋体" w:eastAsia="宋体" w:hAnsi="宋体" w:hint="eastAsia"/>
          <w:sz w:val="24"/>
          <w:szCs w:val="24"/>
        </w:rPr>
        <w:t>（100分</w:t>
      </w:r>
      <w:r w:rsidR="008C30AE" w:rsidRPr="00312AC9">
        <w:rPr>
          <w:rFonts w:ascii="宋体" w:eastAsia="宋体" w:hAnsi="宋体"/>
          <w:sz w:val="24"/>
          <w:szCs w:val="24"/>
        </w:rPr>
        <w:t>）</w:t>
      </w:r>
      <w:r w:rsidR="00B17784" w:rsidRPr="00312AC9">
        <w:rPr>
          <w:rFonts w:ascii="宋体" w:eastAsia="宋体" w:hAnsi="宋体" w:hint="eastAsia"/>
          <w:sz w:val="24"/>
          <w:szCs w:val="24"/>
        </w:rPr>
        <w:t>、外国语</w:t>
      </w:r>
      <w:r w:rsidR="008C30AE" w:rsidRPr="00312AC9">
        <w:rPr>
          <w:rFonts w:ascii="宋体" w:eastAsia="宋体" w:hAnsi="宋体" w:hint="eastAsia"/>
          <w:sz w:val="24"/>
          <w:szCs w:val="24"/>
        </w:rPr>
        <w:t>（100分</w:t>
      </w:r>
      <w:r w:rsidR="008C30AE" w:rsidRPr="00312AC9">
        <w:rPr>
          <w:rFonts w:ascii="宋体" w:eastAsia="宋体" w:hAnsi="宋体"/>
          <w:sz w:val="24"/>
          <w:szCs w:val="24"/>
        </w:rPr>
        <w:t>）</w:t>
      </w:r>
      <w:r w:rsidR="00B17784" w:rsidRPr="00312AC9">
        <w:rPr>
          <w:rFonts w:ascii="宋体" w:eastAsia="宋体" w:hAnsi="宋体" w:hint="eastAsia"/>
          <w:sz w:val="24"/>
          <w:szCs w:val="24"/>
        </w:rPr>
        <w:t>、</w:t>
      </w:r>
      <w:r w:rsidRPr="00312AC9">
        <w:rPr>
          <w:rFonts w:ascii="宋体" w:eastAsia="宋体" w:hAnsi="宋体" w:hint="eastAsia"/>
          <w:sz w:val="24"/>
          <w:szCs w:val="24"/>
        </w:rPr>
        <w:t>专业基础</w:t>
      </w:r>
      <w:r w:rsidR="00931B4A" w:rsidRPr="00312AC9">
        <w:rPr>
          <w:rFonts w:ascii="宋体" w:eastAsia="宋体" w:hAnsi="宋体" w:hint="eastAsia"/>
          <w:sz w:val="24"/>
          <w:szCs w:val="24"/>
        </w:rPr>
        <w:t>综合</w:t>
      </w:r>
      <w:r w:rsidR="008C30AE" w:rsidRPr="00312AC9">
        <w:rPr>
          <w:rFonts w:ascii="宋体" w:eastAsia="宋体" w:hAnsi="宋体" w:hint="eastAsia"/>
          <w:sz w:val="24"/>
          <w:szCs w:val="24"/>
        </w:rPr>
        <w:t>（</w:t>
      </w:r>
      <w:r w:rsidR="00B17784" w:rsidRPr="00312AC9">
        <w:rPr>
          <w:rFonts w:ascii="宋体" w:eastAsia="宋体" w:hAnsi="宋体" w:hint="eastAsia"/>
          <w:sz w:val="24"/>
          <w:szCs w:val="24"/>
        </w:rPr>
        <w:t>300分）</w:t>
      </w:r>
      <w:r w:rsidR="008C30AE" w:rsidRPr="00312AC9">
        <w:rPr>
          <w:rFonts w:ascii="宋体" w:eastAsia="宋体" w:hAnsi="宋体" w:hint="eastAsia"/>
          <w:sz w:val="24"/>
          <w:szCs w:val="24"/>
        </w:rPr>
        <w:t>3个考试科目。</w:t>
      </w:r>
    </w:p>
    <w:p w:rsidR="00B17784" w:rsidRPr="00312AC9" w:rsidRDefault="00B17784" w:rsidP="00A90D8E">
      <w:pPr>
        <w:spacing w:line="360" w:lineRule="auto"/>
        <w:ind w:firstLineChars="200" w:firstLine="482"/>
        <w:rPr>
          <w:rFonts w:ascii="宋体" w:eastAsia="宋体" w:hAnsi="宋体"/>
          <w:b/>
          <w:sz w:val="24"/>
          <w:szCs w:val="24"/>
        </w:rPr>
      </w:pPr>
      <w:r w:rsidRPr="00312AC9">
        <w:rPr>
          <w:rFonts w:ascii="宋体" w:eastAsia="宋体" w:hAnsi="宋体" w:hint="eastAsia"/>
          <w:b/>
          <w:sz w:val="24"/>
          <w:szCs w:val="24"/>
        </w:rPr>
        <w:t>2.准考证</w:t>
      </w:r>
    </w:p>
    <w:p w:rsidR="0066287E" w:rsidRPr="00312AC9" w:rsidRDefault="00D1327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2014</w:t>
      </w:r>
      <w:r w:rsidR="0066287E" w:rsidRPr="00312AC9">
        <w:rPr>
          <w:rFonts w:ascii="宋体" w:eastAsia="宋体" w:hAnsi="宋体" w:hint="eastAsia"/>
          <w:sz w:val="24"/>
          <w:szCs w:val="24"/>
        </w:rPr>
        <w:t>年12月</w:t>
      </w:r>
      <w:r w:rsidR="00931B4A" w:rsidRPr="00312AC9">
        <w:rPr>
          <w:rFonts w:ascii="宋体" w:eastAsia="宋体" w:hAnsi="宋体"/>
          <w:sz w:val="24"/>
          <w:szCs w:val="24"/>
        </w:rPr>
        <w:t>15-29</w:t>
      </w:r>
      <w:r w:rsidR="0066287E" w:rsidRPr="00312AC9">
        <w:rPr>
          <w:rFonts w:ascii="宋体" w:eastAsia="宋体" w:hAnsi="宋体" w:hint="eastAsia"/>
          <w:sz w:val="24"/>
          <w:szCs w:val="24"/>
        </w:rPr>
        <w:t>日，考生登录“研招网”下载打印《准考证》。《准考证》正反两面在使用期间不得涂改。</w:t>
      </w:r>
    </w:p>
    <w:p w:rsidR="0066287E" w:rsidRPr="00312AC9" w:rsidRDefault="00B17784" w:rsidP="002403C7">
      <w:pPr>
        <w:spacing w:line="360" w:lineRule="auto"/>
        <w:ind w:firstLineChars="200" w:firstLine="482"/>
        <w:rPr>
          <w:rFonts w:ascii="宋体" w:eastAsia="宋体" w:hAnsi="宋体"/>
          <w:b/>
          <w:sz w:val="24"/>
          <w:szCs w:val="24"/>
        </w:rPr>
      </w:pPr>
      <w:r w:rsidRPr="00312AC9">
        <w:rPr>
          <w:rFonts w:ascii="宋体" w:eastAsia="宋体" w:hAnsi="宋体" w:hint="eastAsia"/>
          <w:b/>
          <w:sz w:val="24"/>
          <w:szCs w:val="24"/>
        </w:rPr>
        <w:t>3</w:t>
      </w:r>
      <w:r w:rsidR="0066287E" w:rsidRPr="00312AC9">
        <w:rPr>
          <w:rFonts w:ascii="宋体" w:eastAsia="宋体" w:hAnsi="宋体" w:hint="eastAsia"/>
          <w:b/>
          <w:sz w:val="24"/>
          <w:szCs w:val="24"/>
        </w:rPr>
        <w:t>.</w:t>
      </w:r>
      <w:r w:rsidRPr="00312AC9">
        <w:rPr>
          <w:rFonts w:ascii="宋体" w:eastAsia="宋体" w:hAnsi="宋体" w:hint="eastAsia"/>
          <w:b/>
          <w:sz w:val="24"/>
          <w:szCs w:val="24"/>
        </w:rPr>
        <w:t>初试时间</w:t>
      </w:r>
      <w:r w:rsidR="002403C7" w:rsidRPr="00312AC9">
        <w:rPr>
          <w:rFonts w:ascii="宋体" w:eastAsia="宋体" w:hAnsi="宋体" w:hint="eastAsia"/>
          <w:b/>
          <w:sz w:val="24"/>
          <w:szCs w:val="24"/>
        </w:rPr>
        <w:t xml:space="preserve">  </w:t>
      </w:r>
      <w:r w:rsidR="00DB257A" w:rsidRPr="00312AC9">
        <w:rPr>
          <w:rFonts w:ascii="宋体" w:eastAsia="宋体" w:hAnsi="宋体" w:hint="eastAsia"/>
          <w:sz w:val="24"/>
          <w:szCs w:val="24"/>
        </w:rPr>
        <w:t>201</w:t>
      </w:r>
      <w:r w:rsidR="00931B4A" w:rsidRPr="00312AC9">
        <w:rPr>
          <w:rFonts w:ascii="宋体" w:eastAsia="宋体" w:hAnsi="宋体"/>
          <w:sz w:val="24"/>
          <w:szCs w:val="24"/>
        </w:rPr>
        <w:t>4</w:t>
      </w:r>
      <w:r w:rsidR="0066287E" w:rsidRPr="00312AC9">
        <w:rPr>
          <w:rFonts w:ascii="宋体" w:eastAsia="宋体" w:hAnsi="宋体" w:hint="eastAsia"/>
          <w:sz w:val="24"/>
          <w:szCs w:val="24"/>
        </w:rPr>
        <w:t>年</w:t>
      </w:r>
      <w:r w:rsidR="00931B4A" w:rsidRPr="00312AC9">
        <w:rPr>
          <w:rFonts w:ascii="宋体" w:eastAsia="宋体" w:hAnsi="宋体"/>
          <w:sz w:val="24"/>
          <w:szCs w:val="24"/>
        </w:rPr>
        <w:t>12</w:t>
      </w:r>
      <w:r w:rsidR="0066287E" w:rsidRPr="00312AC9">
        <w:rPr>
          <w:rFonts w:ascii="宋体" w:eastAsia="宋体" w:hAnsi="宋体" w:hint="eastAsia"/>
          <w:sz w:val="24"/>
          <w:szCs w:val="24"/>
        </w:rPr>
        <w:t>月</w:t>
      </w:r>
      <w:r w:rsidR="00931B4A" w:rsidRPr="00312AC9">
        <w:rPr>
          <w:rFonts w:ascii="宋体" w:eastAsia="宋体" w:hAnsi="宋体"/>
          <w:sz w:val="24"/>
          <w:szCs w:val="24"/>
        </w:rPr>
        <w:t>27</w:t>
      </w:r>
      <w:r w:rsidR="0066287E" w:rsidRPr="00312AC9">
        <w:rPr>
          <w:rFonts w:ascii="宋体" w:eastAsia="宋体" w:hAnsi="宋体" w:hint="eastAsia"/>
          <w:sz w:val="24"/>
          <w:szCs w:val="24"/>
        </w:rPr>
        <w:t>-</w:t>
      </w:r>
      <w:r w:rsidR="00931B4A" w:rsidRPr="00312AC9">
        <w:rPr>
          <w:rFonts w:ascii="宋体" w:eastAsia="宋体" w:hAnsi="宋体"/>
          <w:sz w:val="24"/>
          <w:szCs w:val="24"/>
        </w:rPr>
        <w:t>28</w:t>
      </w:r>
      <w:r w:rsidR="0066287E" w:rsidRPr="00312AC9">
        <w:rPr>
          <w:rFonts w:ascii="宋体" w:eastAsia="宋体" w:hAnsi="宋体" w:hint="eastAsia"/>
          <w:sz w:val="24"/>
          <w:szCs w:val="24"/>
        </w:rPr>
        <w:t>日</w:t>
      </w:r>
      <w:r w:rsidR="00D6788A" w:rsidRPr="00312AC9">
        <w:rPr>
          <w:rFonts w:ascii="宋体" w:eastAsia="宋体" w:hAnsi="宋体" w:hint="eastAsia"/>
          <w:sz w:val="24"/>
          <w:szCs w:val="24"/>
        </w:rPr>
        <w:t>(</w:t>
      </w:r>
      <w:r w:rsidR="00D6788A" w:rsidRPr="00312AC9">
        <w:rPr>
          <w:rFonts w:ascii="宋体" w:eastAsia="宋体" w:hAnsi="宋体"/>
          <w:sz w:val="24"/>
          <w:szCs w:val="24"/>
        </w:rPr>
        <w:t>8:30-11:30，14:00-17:00</w:t>
      </w:r>
      <w:r w:rsidR="00D6788A" w:rsidRPr="00312AC9">
        <w:rPr>
          <w:rFonts w:ascii="宋体" w:eastAsia="宋体" w:hAnsi="宋体" w:hint="eastAsia"/>
          <w:sz w:val="24"/>
          <w:szCs w:val="24"/>
        </w:rPr>
        <w:t>)</w:t>
      </w:r>
    </w:p>
    <w:p w:rsidR="0066287E" w:rsidRPr="00312AC9" w:rsidRDefault="00931B4A" w:rsidP="00A90D8E">
      <w:pPr>
        <w:spacing w:line="360" w:lineRule="auto"/>
        <w:ind w:firstLineChars="200" w:firstLine="480"/>
        <w:rPr>
          <w:rFonts w:ascii="宋体" w:eastAsia="宋体" w:hAnsi="宋体"/>
          <w:sz w:val="24"/>
          <w:szCs w:val="24"/>
        </w:rPr>
      </w:pPr>
      <w:r w:rsidRPr="00312AC9">
        <w:rPr>
          <w:rFonts w:ascii="宋体" w:eastAsia="宋体" w:hAnsi="宋体"/>
          <w:sz w:val="24"/>
          <w:szCs w:val="24"/>
        </w:rPr>
        <w:t>12</w:t>
      </w:r>
      <w:r w:rsidR="0066287E" w:rsidRPr="00312AC9">
        <w:rPr>
          <w:rFonts w:ascii="宋体" w:eastAsia="宋体" w:hAnsi="宋体" w:hint="eastAsia"/>
          <w:sz w:val="24"/>
          <w:szCs w:val="24"/>
        </w:rPr>
        <w:t>月</w:t>
      </w:r>
      <w:r w:rsidRPr="00312AC9">
        <w:rPr>
          <w:rFonts w:ascii="宋体" w:eastAsia="宋体" w:hAnsi="宋体"/>
          <w:sz w:val="24"/>
          <w:szCs w:val="24"/>
        </w:rPr>
        <w:t>27</w:t>
      </w:r>
      <w:r w:rsidR="0066287E" w:rsidRPr="00312AC9">
        <w:rPr>
          <w:rFonts w:ascii="宋体" w:eastAsia="宋体" w:hAnsi="宋体" w:hint="eastAsia"/>
          <w:sz w:val="24"/>
          <w:szCs w:val="24"/>
        </w:rPr>
        <w:t>日上午</w:t>
      </w:r>
      <w:r w:rsidR="0010162F" w:rsidRPr="00312AC9">
        <w:rPr>
          <w:rFonts w:ascii="宋体" w:eastAsia="宋体" w:hAnsi="宋体" w:hint="eastAsia"/>
          <w:sz w:val="24"/>
          <w:szCs w:val="24"/>
        </w:rPr>
        <w:t xml:space="preserve">  </w:t>
      </w:r>
      <w:r w:rsidR="0066287E" w:rsidRPr="00312AC9">
        <w:rPr>
          <w:rFonts w:ascii="宋体" w:eastAsia="宋体" w:hAnsi="宋体" w:hint="eastAsia"/>
          <w:sz w:val="24"/>
          <w:szCs w:val="24"/>
        </w:rPr>
        <w:t>思想政治理论、管理类联考综合能力</w:t>
      </w:r>
      <w:r w:rsidR="0010162F" w:rsidRPr="00312AC9">
        <w:rPr>
          <w:rFonts w:ascii="宋体" w:eastAsia="宋体" w:hAnsi="宋体" w:hint="eastAsia"/>
          <w:sz w:val="24"/>
          <w:szCs w:val="24"/>
        </w:rPr>
        <w:t xml:space="preserve">   </w:t>
      </w:r>
      <w:r w:rsidRPr="00312AC9">
        <w:rPr>
          <w:rFonts w:ascii="宋体" w:eastAsia="宋体" w:hAnsi="宋体"/>
          <w:sz w:val="24"/>
          <w:szCs w:val="24"/>
        </w:rPr>
        <w:t>12</w:t>
      </w:r>
      <w:r w:rsidR="0066287E" w:rsidRPr="00312AC9">
        <w:rPr>
          <w:rFonts w:ascii="宋体" w:eastAsia="宋体" w:hAnsi="宋体" w:hint="eastAsia"/>
          <w:sz w:val="24"/>
          <w:szCs w:val="24"/>
        </w:rPr>
        <w:t>月</w:t>
      </w:r>
      <w:r w:rsidRPr="00312AC9">
        <w:rPr>
          <w:rFonts w:ascii="宋体" w:eastAsia="宋体" w:hAnsi="宋体"/>
          <w:sz w:val="24"/>
          <w:szCs w:val="24"/>
        </w:rPr>
        <w:t>27</w:t>
      </w:r>
      <w:r w:rsidR="0066287E" w:rsidRPr="00312AC9">
        <w:rPr>
          <w:rFonts w:ascii="宋体" w:eastAsia="宋体" w:hAnsi="宋体" w:hint="eastAsia"/>
          <w:sz w:val="24"/>
          <w:szCs w:val="24"/>
        </w:rPr>
        <w:t>日下午</w:t>
      </w:r>
      <w:r w:rsidR="0010162F" w:rsidRPr="00312AC9">
        <w:rPr>
          <w:rFonts w:ascii="宋体" w:eastAsia="宋体" w:hAnsi="宋体" w:hint="eastAsia"/>
          <w:sz w:val="24"/>
          <w:szCs w:val="24"/>
        </w:rPr>
        <w:t xml:space="preserve">  </w:t>
      </w:r>
      <w:r w:rsidR="0066287E" w:rsidRPr="00312AC9">
        <w:rPr>
          <w:rFonts w:ascii="宋体" w:eastAsia="宋体" w:hAnsi="宋体" w:hint="eastAsia"/>
          <w:sz w:val="24"/>
          <w:szCs w:val="24"/>
        </w:rPr>
        <w:t>外国语</w:t>
      </w:r>
    </w:p>
    <w:p w:rsidR="0066287E" w:rsidRPr="00312AC9" w:rsidRDefault="00931B4A" w:rsidP="00A90D8E">
      <w:pPr>
        <w:spacing w:line="360" w:lineRule="auto"/>
        <w:ind w:firstLineChars="200" w:firstLine="480"/>
        <w:rPr>
          <w:rFonts w:ascii="宋体" w:eastAsia="宋体" w:hAnsi="宋体"/>
          <w:sz w:val="24"/>
          <w:szCs w:val="24"/>
        </w:rPr>
      </w:pPr>
      <w:r w:rsidRPr="00312AC9">
        <w:rPr>
          <w:rFonts w:ascii="宋体" w:eastAsia="宋体" w:hAnsi="宋体"/>
          <w:sz w:val="24"/>
          <w:szCs w:val="24"/>
        </w:rPr>
        <w:t>12</w:t>
      </w:r>
      <w:r w:rsidR="0066287E" w:rsidRPr="00312AC9">
        <w:rPr>
          <w:rFonts w:ascii="宋体" w:eastAsia="宋体" w:hAnsi="宋体" w:hint="eastAsia"/>
          <w:sz w:val="24"/>
          <w:szCs w:val="24"/>
        </w:rPr>
        <w:t>月</w:t>
      </w:r>
      <w:r w:rsidRPr="00312AC9">
        <w:rPr>
          <w:rFonts w:ascii="宋体" w:eastAsia="宋体" w:hAnsi="宋体"/>
          <w:sz w:val="24"/>
          <w:szCs w:val="24"/>
        </w:rPr>
        <w:t>28</w:t>
      </w:r>
      <w:r w:rsidR="0066287E" w:rsidRPr="00312AC9">
        <w:rPr>
          <w:rFonts w:ascii="宋体" w:eastAsia="宋体" w:hAnsi="宋体" w:hint="eastAsia"/>
          <w:sz w:val="24"/>
          <w:szCs w:val="24"/>
        </w:rPr>
        <w:t>日上午</w:t>
      </w:r>
      <w:r w:rsidR="0010162F" w:rsidRPr="00312AC9">
        <w:rPr>
          <w:rFonts w:ascii="宋体" w:eastAsia="宋体" w:hAnsi="宋体" w:hint="eastAsia"/>
          <w:sz w:val="24"/>
          <w:szCs w:val="24"/>
        </w:rPr>
        <w:t xml:space="preserve">  </w:t>
      </w:r>
      <w:r w:rsidR="0066287E" w:rsidRPr="00312AC9">
        <w:rPr>
          <w:rFonts w:ascii="宋体" w:eastAsia="宋体" w:hAnsi="宋体" w:hint="eastAsia"/>
          <w:sz w:val="24"/>
          <w:szCs w:val="24"/>
        </w:rPr>
        <w:t>业务课一</w:t>
      </w:r>
      <w:r w:rsidR="0010162F" w:rsidRPr="00312AC9">
        <w:rPr>
          <w:rFonts w:ascii="宋体" w:eastAsia="宋体" w:hAnsi="宋体" w:hint="eastAsia"/>
          <w:sz w:val="24"/>
          <w:szCs w:val="24"/>
        </w:rPr>
        <w:t xml:space="preserve">                           </w:t>
      </w:r>
      <w:r w:rsidRPr="00312AC9">
        <w:rPr>
          <w:rFonts w:ascii="宋体" w:eastAsia="宋体" w:hAnsi="宋体"/>
          <w:sz w:val="24"/>
          <w:szCs w:val="24"/>
        </w:rPr>
        <w:t>12</w:t>
      </w:r>
      <w:r w:rsidR="0066287E" w:rsidRPr="00312AC9">
        <w:rPr>
          <w:rFonts w:ascii="宋体" w:eastAsia="宋体" w:hAnsi="宋体" w:hint="eastAsia"/>
          <w:sz w:val="24"/>
          <w:szCs w:val="24"/>
        </w:rPr>
        <w:t>月</w:t>
      </w:r>
      <w:r w:rsidRPr="00312AC9">
        <w:rPr>
          <w:rFonts w:ascii="宋体" w:eastAsia="宋体" w:hAnsi="宋体"/>
          <w:sz w:val="24"/>
          <w:szCs w:val="24"/>
        </w:rPr>
        <w:t>28</w:t>
      </w:r>
      <w:r w:rsidR="0066287E" w:rsidRPr="00312AC9">
        <w:rPr>
          <w:rFonts w:ascii="宋体" w:eastAsia="宋体" w:hAnsi="宋体" w:hint="eastAsia"/>
          <w:sz w:val="24"/>
          <w:szCs w:val="24"/>
        </w:rPr>
        <w:t>日下午</w:t>
      </w:r>
      <w:r w:rsidR="0010162F" w:rsidRPr="00312AC9">
        <w:rPr>
          <w:rFonts w:ascii="宋体" w:eastAsia="宋体" w:hAnsi="宋体" w:hint="eastAsia"/>
          <w:sz w:val="24"/>
          <w:szCs w:val="24"/>
        </w:rPr>
        <w:t xml:space="preserve">  </w:t>
      </w:r>
      <w:r w:rsidR="0066287E" w:rsidRPr="00312AC9">
        <w:rPr>
          <w:rFonts w:ascii="宋体" w:eastAsia="宋体" w:hAnsi="宋体" w:hint="eastAsia"/>
          <w:sz w:val="24"/>
          <w:szCs w:val="24"/>
        </w:rPr>
        <w:t>业务课二</w:t>
      </w:r>
    </w:p>
    <w:p w:rsidR="0066287E" w:rsidRPr="00312AC9" w:rsidRDefault="00D332CF" w:rsidP="00A90D8E">
      <w:pPr>
        <w:spacing w:line="360" w:lineRule="auto"/>
        <w:ind w:firstLineChars="200" w:firstLine="482"/>
        <w:rPr>
          <w:rFonts w:ascii="宋体" w:eastAsia="宋体" w:hAnsi="宋体"/>
          <w:b/>
          <w:sz w:val="24"/>
          <w:szCs w:val="24"/>
        </w:rPr>
      </w:pPr>
      <w:r w:rsidRPr="00312AC9">
        <w:rPr>
          <w:rFonts w:ascii="宋体" w:eastAsia="宋体" w:hAnsi="宋体" w:hint="eastAsia"/>
          <w:b/>
          <w:sz w:val="24"/>
          <w:szCs w:val="24"/>
        </w:rPr>
        <w:t>四、复试</w:t>
      </w:r>
    </w:p>
    <w:p w:rsidR="00D332CF" w:rsidRPr="00312AC9" w:rsidRDefault="0010162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1.</w:t>
      </w:r>
      <w:r w:rsidR="002403C7" w:rsidRPr="00312AC9">
        <w:rPr>
          <w:rFonts w:ascii="宋体" w:eastAsia="宋体" w:hAnsi="宋体" w:hint="eastAsia"/>
          <w:sz w:val="24"/>
          <w:szCs w:val="24"/>
        </w:rPr>
        <w:t>复试时间</w:t>
      </w:r>
      <w:r w:rsidR="006D5C97">
        <w:rPr>
          <w:rFonts w:ascii="宋体" w:eastAsia="宋体" w:hAnsi="宋体" w:hint="eastAsia"/>
          <w:sz w:val="24"/>
          <w:szCs w:val="24"/>
        </w:rPr>
        <w:t>预计为</w:t>
      </w:r>
      <w:r w:rsidR="00D332CF" w:rsidRPr="00312AC9">
        <w:rPr>
          <w:rFonts w:ascii="宋体" w:eastAsia="宋体" w:hAnsi="宋体" w:hint="eastAsia"/>
          <w:sz w:val="24"/>
          <w:szCs w:val="24"/>
        </w:rPr>
        <w:t>201</w:t>
      </w:r>
      <w:r w:rsidR="00837523" w:rsidRPr="00312AC9">
        <w:rPr>
          <w:rFonts w:ascii="宋体" w:eastAsia="宋体" w:hAnsi="宋体"/>
          <w:sz w:val="24"/>
          <w:szCs w:val="24"/>
        </w:rPr>
        <w:t>5</w:t>
      </w:r>
      <w:r w:rsidR="00D332CF" w:rsidRPr="00312AC9">
        <w:rPr>
          <w:rFonts w:ascii="宋体" w:eastAsia="宋体" w:hAnsi="宋体" w:hint="eastAsia"/>
          <w:sz w:val="24"/>
          <w:szCs w:val="24"/>
        </w:rPr>
        <w:t>年4</w:t>
      </w:r>
      <w:r w:rsidR="00FB11BE" w:rsidRPr="00312AC9">
        <w:rPr>
          <w:rFonts w:ascii="宋体" w:eastAsia="宋体" w:hAnsi="宋体" w:hint="eastAsia"/>
          <w:sz w:val="24"/>
          <w:szCs w:val="24"/>
        </w:rPr>
        <w:t>月。复试具体时间、地点，复试方式以本校研究生院网站的</w:t>
      </w:r>
      <w:r w:rsidR="00D332CF" w:rsidRPr="00312AC9">
        <w:rPr>
          <w:rFonts w:ascii="宋体" w:eastAsia="宋体" w:hAnsi="宋体" w:hint="eastAsia"/>
          <w:sz w:val="24"/>
          <w:szCs w:val="24"/>
        </w:rPr>
        <w:t>通知为准。</w:t>
      </w:r>
    </w:p>
    <w:p w:rsidR="00D332CF" w:rsidRPr="00312AC9" w:rsidRDefault="0010162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2.</w:t>
      </w:r>
      <w:r w:rsidR="004B7EE9" w:rsidRPr="004B7EE9">
        <w:rPr>
          <w:rFonts w:ascii="宋体" w:eastAsia="宋体" w:hAnsi="宋体" w:hint="eastAsia"/>
          <w:sz w:val="24"/>
          <w:szCs w:val="24"/>
        </w:rPr>
        <w:t>复试一般由专业课考试、外国语能力测试、综合素质考查</w:t>
      </w:r>
      <w:r w:rsidR="004B7EE9">
        <w:rPr>
          <w:rFonts w:ascii="宋体" w:eastAsia="宋体" w:hAnsi="宋体" w:hint="eastAsia"/>
          <w:sz w:val="24"/>
          <w:szCs w:val="24"/>
        </w:rPr>
        <w:t>三个部分组成</w:t>
      </w:r>
      <w:r w:rsidR="004B7EE9">
        <w:rPr>
          <w:rFonts w:ascii="宋体" w:eastAsia="宋体" w:hAnsi="宋体"/>
          <w:sz w:val="24"/>
          <w:szCs w:val="24"/>
        </w:rPr>
        <w:t>，</w:t>
      </w:r>
      <w:r w:rsidR="00D332CF" w:rsidRPr="00312AC9">
        <w:rPr>
          <w:rFonts w:ascii="宋体" w:eastAsia="宋体" w:hAnsi="宋体" w:hint="eastAsia"/>
          <w:sz w:val="24"/>
          <w:szCs w:val="24"/>
        </w:rPr>
        <w:t>符合复试基本要求的同等学力考生须另加试两门所报考专业的本科主干课程。</w:t>
      </w:r>
    </w:p>
    <w:p w:rsidR="00D332CF" w:rsidRPr="00312AC9" w:rsidRDefault="0010162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3.</w:t>
      </w:r>
      <w:r w:rsidR="00D332CF" w:rsidRPr="00312AC9">
        <w:rPr>
          <w:rFonts w:ascii="宋体" w:eastAsia="宋体" w:hAnsi="宋体" w:hint="eastAsia"/>
          <w:sz w:val="24"/>
          <w:szCs w:val="24"/>
        </w:rPr>
        <w:t>复试时考生参加我校统一组织的体检，体检不合格者不予录取。</w:t>
      </w:r>
    </w:p>
    <w:p w:rsidR="00D332CF" w:rsidRPr="00312AC9" w:rsidRDefault="00D332CF" w:rsidP="00A90D8E">
      <w:pPr>
        <w:spacing w:line="360" w:lineRule="auto"/>
        <w:ind w:firstLineChars="200" w:firstLine="482"/>
        <w:rPr>
          <w:rFonts w:ascii="宋体" w:eastAsia="宋体" w:hAnsi="宋体"/>
          <w:b/>
          <w:sz w:val="24"/>
          <w:szCs w:val="24"/>
        </w:rPr>
      </w:pPr>
      <w:r w:rsidRPr="00312AC9">
        <w:rPr>
          <w:rFonts w:ascii="宋体" w:eastAsia="宋体" w:hAnsi="宋体" w:hint="eastAsia"/>
          <w:b/>
          <w:sz w:val="24"/>
          <w:szCs w:val="24"/>
        </w:rPr>
        <w:t>五、学制</w:t>
      </w:r>
    </w:p>
    <w:p w:rsidR="00D332CF" w:rsidRPr="00312AC9" w:rsidRDefault="00D332C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湖北大学学术型硕士研究生学制为3年，在校学习年限不超过4年。工程、应用统计、体育、农业推广、工商管理、公共管理、旅游管理、汉语国际教育</w:t>
      </w:r>
      <w:r w:rsidR="00C12230" w:rsidRPr="00312AC9">
        <w:rPr>
          <w:rFonts w:ascii="宋体" w:eastAsia="宋体" w:hAnsi="宋体" w:hint="eastAsia"/>
          <w:sz w:val="24"/>
          <w:szCs w:val="24"/>
        </w:rPr>
        <w:t>、</w:t>
      </w:r>
      <w:r w:rsidR="00C12230" w:rsidRPr="00312AC9">
        <w:rPr>
          <w:rFonts w:ascii="宋体" w:eastAsia="宋体" w:hAnsi="宋体"/>
          <w:sz w:val="24"/>
          <w:szCs w:val="24"/>
        </w:rPr>
        <w:t>艺术</w:t>
      </w:r>
      <w:r w:rsidR="00931B4A" w:rsidRPr="00312AC9">
        <w:rPr>
          <w:rFonts w:ascii="宋体" w:eastAsia="宋体" w:hAnsi="宋体" w:hint="eastAsia"/>
          <w:sz w:val="24"/>
          <w:szCs w:val="24"/>
        </w:rPr>
        <w:t>、</w:t>
      </w:r>
      <w:r w:rsidR="00931B4A" w:rsidRPr="00312AC9">
        <w:rPr>
          <w:rFonts w:ascii="宋体" w:eastAsia="宋体" w:hAnsi="宋体"/>
          <w:sz w:val="24"/>
          <w:szCs w:val="24"/>
        </w:rPr>
        <w:t>新闻</w:t>
      </w:r>
      <w:r w:rsidR="000F714F" w:rsidRPr="00312AC9">
        <w:rPr>
          <w:rFonts w:ascii="宋体" w:eastAsia="宋体" w:hAnsi="宋体" w:hint="eastAsia"/>
          <w:sz w:val="24"/>
          <w:szCs w:val="24"/>
        </w:rPr>
        <w:t>与</w:t>
      </w:r>
      <w:r w:rsidR="00931B4A" w:rsidRPr="00312AC9">
        <w:rPr>
          <w:rFonts w:ascii="宋体" w:eastAsia="宋体" w:hAnsi="宋体"/>
          <w:sz w:val="24"/>
          <w:szCs w:val="24"/>
        </w:rPr>
        <w:t>传播</w:t>
      </w:r>
      <w:r w:rsidRPr="00312AC9">
        <w:rPr>
          <w:rFonts w:ascii="宋体" w:eastAsia="宋体" w:hAnsi="宋体" w:hint="eastAsia"/>
          <w:sz w:val="24"/>
          <w:szCs w:val="24"/>
        </w:rPr>
        <w:t>等</w:t>
      </w:r>
      <w:r w:rsidR="00931B4A" w:rsidRPr="00312AC9">
        <w:rPr>
          <w:rFonts w:ascii="宋体" w:eastAsia="宋体" w:hAnsi="宋体"/>
          <w:sz w:val="24"/>
          <w:szCs w:val="24"/>
        </w:rPr>
        <w:t>10</w:t>
      </w:r>
      <w:r w:rsidRPr="00312AC9">
        <w:rPr>
          <w:rFonts w:ascii="宋体" w:eastAsia="宋体" w:hAnsi="宋体" w:hint="eastAsia"/>
          <w:sz w:val="24"/>
          <w:szCs w:val="24"/>
        </w:rPr>
        <w:t>个专业学位</w:t>
      </w:r>
      <w:r w:rsidR="00931B4A" w:rsidRPr="00312AC9">
        <w:rPr>
          <w:rFonts w:ascii="宋体" w:eastAsia="宋体" w:hAnsi="宋体" w:hint="eastAsia"/>
          <w:sz w:val="24"/>
          <w:szCs w:val="24"/>
        </w:rPr>
        <w:t>类别</w:t>
      </w:r>
      <w:r w:rsidRPr="00312AC9">
        <w:rPr>
          <w:rFonts w:ascii="宋体" w:eastAsia="宋体" w:hAnsi="宋体" w:hint="eastAsia"/>
          <w:sz w:val="24"/>
          <w:szCs w:val="24"/>
        </w:rPr>
        <w:t>硕士研究生学制3年，在校学习年限不超过4年；</w:t>
      </w:r>
      <w:r w:rsidR="00C12230" w:rsidRPr="00312AC9">
        <w:rPr>
          <w:rFonts w:ascii="宋体" w:eastAsia="宋体" w:hAnsi="宋体" w:hint="eastAsia"/>
          <w:sz w:val="24"/>
          <w:szCs w:val="24"/>
        </w:rPr>
        <w:t>金融、</w:t>
      </w:r>
      <w:r w:rsidR="00466D1F" w:rsidRPr="00312AC9">
        <w:rPr>
          <w:rFonts w:ascii="宋体" w:eastAsia="宋体" w:hAnsi="宋体" w:hint="eastAsia"/>
          <w:sz w:val="24"/>
          <w:szCs w:val="24"/>
        </w:rPr>
        <w:t>国际商务</w:t>
      </w:r>
      <w:r w:rsidR="00466D1F" w:rsidRPr="00312AC9">
        <w:rPr>
          <w:rFonts w:ascii="宋体" w:eastAsia="宋体" w:hAnsi="宋体"/>
          <w:sz w:val="24"/>
          <w:szCs w:val="24"/>
        </w:rPr>
        <w:t>、翻译、教育等</w:t>
      </w:r>
      <w:r w:rsidR="00E469E7" w:rsidRPr="00312AC9">
        <w:rPr>
          <w:rFonts w:ascii="宋体" w:eastAsia="宋体" w:hAnsi="宋体"/>
          <w:sz w:val="24"/>
          <w:szCs w:val="24"/>
        </w:rPr>
        <w:t>4</w:t>
      </w:r>
      <w:r w:rsidR="00466D1F" w:rsidRPr="00312AC9">
        <w:rPr>
          <w:rFonts w:ascii="宋体" w:eastAsia="宋体" w:hAnsi="宋体" w:hint="eastAsia"/>
          <w:sz w:val="24"/>
          <w:szCs w:val="24"/>
        </w:rPr>
        <w:t>个</w:t>
      </w:r>
      <w:r w:rsidRPr="00312AC9">
        <w:rPr>
          <w:rFonts w:ascii="宋体" w:eastAsia="宋体" w:hAnsi="宋体" w:hint="eastAsia"/>
          <w:sz w:val="24"/>
          <w:szCs w:val="24"/>
        </w:rPr>
        <w:t>专业学位类别</w:t>
      </w:r>
      <w:r w:rsidR="00FB11BE" w:rsidRPr="00312AC9">
        <w:rPr>
          <w:rFonts w:ascii="宋体" w:eastAsia="宋体" w:hAnsi="宋体" w:hint="eastAsia"/>
          <w:sz w:val="24"/>
          <w:szCs w:val="24"/>
        </w:rPr>
        <w:t>研究生</w:t>
      </w:r>
      <w:r w:rsidRPr="00312AC9">
        <w:rPr>
          <w:rFonts w:ascii="宋体" w:eastAsia="宋体" w:hAnsi="宋体" w:hint="eastAsia"/>
          <w:sz w:val="24"/>
          <w:szCs w:val="24"/>
        </w:rPr>
        <w:t>的学制2年，在校学习年限不超过3年。</w:t>
      </w:r>
    </w:p>
    <w:p w:rsidR="00A3444A" w:rsidRPr="00312AC9" w:rsidRDefault="002340B3" w:rsidP="00A90D8E">
      <w:pPr>
        <w:spacing w:line="360" w:lineRule="auto"/>
        <w:ind w:firstLineChars="200" w:firstLine="482"/>
        <w:rPr>
          <w:rFonts w:ascii="宋体" w:eastAsia="宋体" w:hAnsi="宋体"/>
          <w:b/>
          <w:sz w:val="24"/>
          <w:szCs w:val="24"/>
        </w:rPr>
      </w:pPr>
      <w:r w:rsidRPr="00312AC9">
        <w:rPr>
          <w:rFonts w:ascii="宋体" w:eastAsia="宋体" w:hAnsi="宋体" w:hint="eastAsia"/>
          <w:b/>
          <w:sz w:val="24"/>
          <w:szCs w:val="24"/>
        </w:rPr>
        <w:lastRenderedPageBreak/>
        <w:t>六、</w:t>
      </w:r>
      <w:r w:rsidR="00A3444A" w:rsidRPr="00312AC9">
        <w:rPr>
          <w:rFonts w:ascii="宋体" w:eastAsia="宋体" w:hAnsi="宋体" w:hint="eastAsia"/>
          <w:b/>
          <w:sz w:val="24"/>
          <w:szCs w:val="24"/>
        </w:rPr>
        <w:t>联合培养</w:t>
      </w:r>
    </w:p>
    <w:p w:rsidR="0010162F" w:rsidRPr="00312AC9" w:rsidRDefault="0010162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湖北大学与中国农业科学院油料作物研究所联合培养硕士研究生，招生专业为：植物学、遗传学、生物化学与分子生物学、农业推广（作物），招生计划为10人。联合培养的学生在湖北大学进行主要课程的学习，在中国农业科学院油料作物研究所进行科研活动和论文撰写，顺利完成学业者由湖北大学授予毕业证和学位证。联合培养的学生享受湖北大学规定的各类奖助学金，中国农业科学院油料作物研究所为联合培养研究生提供与本所研究生相同的科研条件、生活待遇和科研补助（每月1000元科研补助、免费住宿、工作午餐、发表高水平科研论文可获科研奖励等） 。</w:t>
      </w:r>
      <w:r w:rsidRPr="00312AC9">
        <w:rPr>
          <w:rFonts w:ascii="宋体" w:eastAsia="宋体" w:hAnsi="宋体" w:hint="eastAsia"/>
          <w:b/>
          <w:sz w:val="24"/>
          <w:szCs w:val="24"/>
        </w:rPr>
        <w:t xml:space="preserve"> </w:t>
      </w:r>
    </w:p>
    <w:p w:rsidR="00A3444A" w:rsidRPr="006034D3" w:rsidRDefault="0010162F" w:rsidP="00545B98">
      <w:pPr>
        <w:spacing w:line="360" w:lineRule="auto"/>
        <w:ind w:firstLineChars="200" w:firstLine="480"/>
        <w:rPr>
          <w:rFonts w:ascii="宋体" w:eastAsia="宋体" w:hAnsi="宋体"/>
          <w:sz w:val="24"/>
          <w:szCs w:val="24"/>
        </w:rPr>
      </w:pPr>
      <w:r w:rsidRPr="006034D3">
        <w:rPr>
          <w:rFonts w:ascii="宋体" w:eastAsia="宋体" w:hAnsi="宋体" w:hint="eastAsia"/>
          <w:sz w:val="24"/>
          <w:szCs w:val="24"/>
        </w:rPr>
        <w:t>湖北大学与湖北经济学院联合培养金融学、企业管理、旅游管理、经济法学</w:t>
      </w:r>
      <w:r w:rsidR="00545B98" w:rsidRPr="006034D3">
        <w:rPr>
          <w:rFonts w:ascii="宋体" w:eastAsia="宋体" w:hAnsi="宋体" w:hint="eastAsia"/>
          <w:sz w:val="24"/>
          <w:szCs w:val="24"/>
        </w:rPr>
        <w:t>、</w:t>
      </w:r>
      <w:r w:rsidR="00545B98" w:rsidRPr="006034D3">
        <w:rPr>
          <w:rFonts w:ascii="宋体" w:eastAsia="宋体" w:hAnsi="宋体"/>
          <w:sz w:val="24"/>
          <w:szCs w:val="24"/>
        </w:rPr>
        <w:t>国际贸易学</w:t>
      </w:r>
      <w:r w:rsidRPr="006034D3">
        <w:rPr>
          <w:rFonts w:ascii="宋体" w:eastAsia="宋体" w:hAnsi="宋体" w:hint="eastAsia"/>
          <w:sz w:val="24"/>
          <w:szCs w:val="24"/>
        </w:rPr>
        <w:t>学术型硕士研究生，</w:t>
      </w:r>
      <w:r w:rsidR="00FB11BE" w:rsidRPr="006034D3">
        <w:rPr>
          <w:rFonts w:ascii="宋体" w:eastAsia="宋体" w:hAnsi="宋体" w:hint="eastAsia"/>
          <w:sz w:val="24"/>
          <w:szCs w:val="24"/>
        </w:rPr>
        <w:t>翻译</w:t>
      </w:r>
      <w:r w:rsidR="00545B98" w:rsidRPr="006034D3">
        <w:rPr>
          <w:rFonts w:ascii="宋体" w:eastAsia="宋体" w:hAnsi="宋体" w:hint="eastAsia"/>
          <w:sz w:val="24"/>
          <w:szCs w:val="24"/>
        </w:rPr>
        <w:t>、</w:t>
      </w:r>
      <w:r w:rsidR="00545B98" w:rsidRPr="006034D3">
        <w:rPr>
          <w:rFonts w:ascii="宋体" w:eastAsia="宋体" w:hAnsi="宋体"/>
          <w:sz w:val="24"/>
          <w:szCs w:val="24"/>
        </w:rPr>
        <w:t>应用统</w:t>
      </w:r>
      <w:r w:rsidR="00545B98" w:rsidRPr="001D2601">
        <w:rPr>
          <w:rFonts w:ascii="宋体" w:eastAsia="宋体" w:hAnsi="宋体"/>
          <w:sz w:val="24"/>
          <w:szCs w:val="24"/>
        </w:rPr>
        <w:t>计</w:t>
      </w:r>
      <w:r w:rsidR="00FB11BE" w:rsidRPr="001D2601">
        <w:rPr>
          <w:rFonts w:ascii="宋体" w:eastAsia="宋体" w:hAnsi="宋体" w:hint="eastAsia"/>
          <w:sz w:val="24"/>
          <w:szCs w:val="24"/>
        </w:rPr>
        <w:t>专业学位硕士研究生，</w:t>
      </w:r>
      <w:r w:rsidRPr="001D2601">
        <w:rPr>
          <w:rFonts w:ascii="宋体" w:eastAsia="宋体" w:hAnsi="宋体" w:hint="eastAsia"/>
          <w:sz w:val="24"/>
          <w:szCs w:val="24"/>
        </w:rPr>
        <w:t>招生计划为20</w:t>
      </w:r>
      <w:r w:rsidRPr="001D2601">
        <w:rPr>
          <w:rFonts w:ascii="宋体" w:eastAsia="宋体" w:hAnsi="宋体"/>
          <w:sz w:val="24"/>
          <w:szCs w:val="24"/>
        </w:rPr>
        <w:t>人</w:t>
      </w:r>
      <w:r w:rsidRPr="001D2601">
        <w:rPr>
          <w:rFonts w:ascii="宋体" w:eastAsia="宋体" w:hAnsi="宋体" w:hint="eastAsia"/>
          <w:sz w:val="24"/>
          <w:szCs w:val="24"/>
        </w:rPr>
        <w:t>。湖北大学与</w:t>
      </w:r>
      <w:r w:rsidR="00EF4F51" w:rsidRPr="001D2601">
        <w:rPr>
          <w:rFonts w:ascii="宋体" w:eastAsia="宋体" w:hAnsi="宋体" w:hint="eastAsia"/>
          <w:sz w:val="24"/>
          <w:szCs w:val="24"/>
        </w:rPr>
        <w:t>湖北工程</w:t>
      </w:r>
      <w:r w:rsidRPr="001D2601">
        <w:rPr>
          <w:rFonts w:ascii="宋体" w:eastAsia="宋体" w:hAnsi="宋体" w:hint="eastAsia"/>
          <w:sz w:val="24"/>
          <w:szCs w:val="24"/>
        </w:rPr>
        <w:t>学院联合培养农业推广（作物</w:t>
      </w:r>
      <w:r w:rsidR="006034D3" w:rsidRPr="001D2601">
        <w:rPr>
          <w:rFonts w:ascii="宋体" w:eastAsia="宋体" w:hAnsi="宋体" w:hint="eastAsia"/>
          <w:sz w:val="24"/>
          <w:szCs w:val="24"/>
        </w:rPr>
        <w:t>、</w:t>
      </w:r>
      <w:r w:rsidR="006034D3" w:rsidRPr="001D2601">
        <w:rPr>
          <w:rFonts w:ascii="宋体" w:eastAsia="宋体" w:hAnsi="宋体"/>
          <w:sz w:val="24"/>
          <w:szCs w:val="24"/>
        </w:rPr>
        <w:t>农村与区域发展</w:t>
      </w:r>
      <w:r w:rsidRPr="001D2601">
        <w:rPr>
          <w:rFonts w:ascii="宋体" w:eastAsia="宋体" w:hAnsi="宋体" w:hint="eastAsia"/>
          <w:sz w:val="24"/>
          <w:szCs w:val="24"/>
        </w:rPr>
        <w:t>）</w:t>
      </w:r>
      <w:r w:rsidR="000F714F" w:rsidRPr="001D2601">
        <w:rPr>
          <w:rFonts w:ascii="宋体" w:eastAsia="宋体" w:hAnsi="宋体" w:hint="eastAsia"/>
          <w:sz w:val="24"/>
          <w:szCs w:val="24"/>
        </w:rPr>
        <w:t>、</w:t>
      </w:r>
      <w:r w:rsidR="000F714F" w:rsidRPr="001D2601">
        <w:rPr>
          <w:rFonts w:ascii="宋体" w:eastAsia="宋体" w:hAnsi="宋体"/>
          <w:sz w:val="24"/>
          <w:szCs w:val="24"/>
        </w:rPr>
        <w:t>工程（</w:t>
      </w:r>
      <w:r w:rsidR="00545B98" w:rsidRPr="001D2601">
        <w:rPr>
          <w:rFonts w:ascii="宋体" w:eastAsia="宋体" w:hAnsi="宋体" w:hint="eastAsia"/>
          <w:sz w:val="24"/>
          <w:szCs w:val="24"/>
        </w:rPr>
        <w:t>材料</w:t>
      </w:r>
      <w:r w:rsidR="00545B98" w:rsidRPr="001D2601">
        <w:rPr>
          <w:rFonts w:ascii="宋体" w:eastAsia="宋体" w:hAnsi="宋体"/>
          <w:sz w:val="24"/>
          <w:szCs w:val="24"/>
        </w:rPr>
        <w:t>工程、电子与通信工程</w:t>
      </w:r>
      <w:r w:rsidR="000F714F" w:rsidRPr="001D2601">
        <w:rPr>
          <w:rFonts w:ascii="宋体" w:eastAsia="宋体" w:hAnsi="宋体"/>
          <w:sz w:val="24"/>
          <w:szCs w:val="24"/>
        </w:rPr>
        <w:t>）</w:t>
      </w:r>
      <w:r w:rsidRPr="001D2601">
        <w:rPr>
          <w:rFonts w:ascii="宋体" w:eastAsia="宋体" w:hAnsi="宋体" w:hint="eastAsia"/>
          <w:sz w:val="24"/>
          <w:szCs w:val="24"/>
        </w:rPr>
        <w:t>专业学位硕士研究生，招生计划为</w:t>
      </w:r>
      <w:r w:rsidR="00931B4A" w:rsidRPr="001D2601">
        <w:rPr>
          <w:rFonts w:ascii="宋体" w:eastAsia="宋体" w:hAnsi="宋体"/>
          <w:sz w:val="24"/>
          <w:szCs w:val="24"/>
        </w:rPr>
        <w:t>15</w:t>
      </w:r>
      <w:r w:rsidRPr="001D2601">
        <w:rPr>
          <w:rFonts w:ascii="宋体" w:eastAsia="宋体" w:hAnsi="宋体"/>
          <w:sz w:val="24"/>
          <w:szCs w:val="24"/>
        </w:rPr>
        <w:t>人。</w:t>
      </w:r>
      <w:r w:rsidRPr="001D2601">
        <w:rPr>
          <w:rFonts w:ascii="宋体" w:eastAsia="宋体" w:hAnsi="宋体" w:hint="eastAsia"/>
          <w:sz w:val="24"/>
          <w:szCs w:val="24"/>
        </w:rPr>
        <w:t>联合培养的学生分别在湖北经济学院、</w:t>
      </w:r>
      <w:r w:rsidR="00077CF5" w:rsidRPr="001D2601">
        <w:rPr>
          <w:rFonts w:ascii="宋体" w:eastAsia="宋体" w:hAnsi="宋体" w:hint="eastAsia"/>
          <w:sz w:val="24"/>
          <w:szCs w:val="24"/>
        </w:rPr>
        <w:t>湖北工程</w:t>
      </w:r>
      <w:r w:rsidRPr="001D2601">
        <w:rPr>
          <w:rFonts w:ascii="宋体" w:eastAsia="宋体" w:hAnsi="宋体" w:hint="eastAsia"/>
          <w:sz w:val="24"/>
          <w:szCs w:val="24"/>
        </w:rPr>
        <w:t>学院学习和住宿，顺利完成学业者，由湖北大学颁发毕业证和学位证书。联合培养的学生除享受湖北大学规定的各类奖助学金外，在湖北经济学院学习的学生享受每生每月300元左右（每年10个月）的生活与交通补贴；在</w:t>
      </w:r>
      <w:r w:rsidR="00077CF5" w:rsidRPr="001D2601">
        <w:rPr>
          <w:rFonts w:ascii="宋体" w:eastAsia="宋体" w:hAnsi="宋体" w:hint="eastAsia"/>
          <w:sz w:val="24"/>
          <w:szCs w:val="24"/>
        </w:rPr>
        <w:t>湖北工程</w:t>
      </w:r>
      <w:r w:rsidRPr="001D2601">
        <w:rPr>
          <w:rFonts w:ascii="宋体" w:eastAsia="宋体" w:hAnsi="宋体" w:hint="eastAsia"/>
          <w:sz w:val="24"/>
          <w:szCs w:val="24"/>
        </w:rPr>
        <w:t>学院学习的学生，减免</w:t>
      </w:r>
      <w:bookmarkStart w:id="0" w:name="_GoBack"/>
      <w:bookmarkEnd w:id="0"/>
      <w:r w:rsidRPr="001D2601">
        <w:rPr>
          <w:rFonts w:ascii="宋体" w:eastAsia="宋体" w:hAnsi="宋体" w:hint="eastAsia"/>
          <w:sz w:val="24"/>
          <w:szCs w:val="24"/>
        </w:rPr>
        <w:t>、资助政</w:t>
      </w:r>
      <w:r w:rsidRPr="006034D3">
        <w:rPr>
          <w:rFonts w:ascii="宋体" w:eastAsia="宋体" w:hAnsi="宋体" w:hint="eastAsia"/>
          <w:sz w:val="24"/>
          <w:szCs w:val="24"/>
        </w:rPr>
        <w:t>策按照</w:t>
      </w:r>
      <w:r w:rsidR="00077CF5" w:rsidRPr="006034D3">
        <w:rPr>
          <w:rFonts w:ascii="宋体" w:eastAsia="宋体" w:hAnsi="宋体" w:hint="eastAsia"/>
          <w:sz w:val="24"/>
          <w:szCs w:val="24"/>
        </w:rPr>
        <w:t>湖北工程</w:t>
      </w:r>
      <w:r w:rsidRPr="006034D3">
        <w:rPr>
          <w:rFonts w:ascii="宋体" w:eastAsia="宋体" w:hAnsi="宋体" w:hint="eastAsia"/>
          <w:sz w:val="24"/>
          <w:szCs w:val="24"/>
        </w:rPr>
        <w:t>学院的相关规定执行。</w:t>
      </w:r>
    </w:p>
    <w:p w:rsidR="00A3444A" w:rsidRPr="006034D3" w:rsidRDefault="00FB11BE" w:rsidP="00A90D8E">
      <w:pPr>
        <w:spacing w:line="360" w:lineRule="auto"/>
        <w:ind w:firstLineChars="200" w:firstLine="482"/>
        <w:rPr>
          <w:rFonts w:ascii="宋体" w:eastAsia="宋体" w:hAnsi="宋体"/>
          <w:b/>
          <w:sz w:val="24"/>
          <w:szCs w:val="24"/>
        </w:rPr>
      </w:pPr>
      <w:r w:rsidRPr="006034D3">
        <w:rPr>
          <w:rFonts w:ascii="宋体" w:eastAsia="宋体" w:hAnsi="宋体" w:hint="eastAsia"/>
          <w:b/>
          <w:sz w:val="24"/>
          <w:szCs w:val="24"/>
        </w:rPr>
        <w:t>七</w:t>
      </w:r>
      <w:r w:rsidR="00A3444A" w:rsidRPr="006034D3">
        <w:rPr>
          <w:rFonts w:ascii="宋体" w:eastAsia="宋体" w:hAnsi="宋体" w:hint="eastAsia"/>
          <w:b/>
          <w:sz w:val="24"/>
          <w:szCs w:val="24"/>
        </w:rPr>
        <w:t>、其他</w:t>
      </w:r>
    </w:p>
    <w:p w:rsidR="00FB11BE" w:rsidRPr="00312AC9" w:rsidRDefault="00FB11BE" w:rsidP="00A90D8E">
      <w:pPr>
        <w:spacing w:line="360" w:lineRule="auto"/>
        <w:ind w:firstLineChars="200" w:firstLine="480"/>
        <w:rPr>
          <w:rFonts w:ascii="宋体" w:eastAsia="宋体" w:hAnsi="宋体"/>
          <w:sz w:val="24"/>
          <w:szCs w:val="24"/>
        </w:rPr>
      </w:pPr>
      <w:r w:rsidRPr="006034D3">
        <w:rPr>
          <w:rFonts w:ascii="宋体" w:eastAsia="宋体" w:hAnsi="宋体" w:hint="eastAsia"/>
          <w:sz w:val="24"/>
          <w:szCs w:val="24"/>
        </w:rPr>
        <w:t>1.</w:t>
      </w:r>
      <w:r w:rsidR="00B44AEC" w:rsidRPr="006034D3">
        <w:rPr>
          <w:rFonts w:ascii="宋体" w:eastAsia="宋体" w:hAnsi="宋体" w:hint="eastAsia"/>
          <w:sz w:val="24"/>
          <w:szCs w:val="24"/>
        </w:rPr>
        <w:t>我校</w:t>
      </w:r>
      <w:r w:rsidR="004B3171" w:rsidRPr="006034D3">
        <w:rPr>
          <w:rFonts w:ascii="宋体" w:eastAsia="宋体" w:hAnsi="宋体" w:hint="eastAsia"/>
          <w:sz w:val="24"/>
          <w:szCs w:val="24"/>
        </w:rPr>
        <w:t>现</w:t>
      </w:r>
      <w:r w:rsidR="00B44AEC" w:rsidRPr="006034D3">
        <w:rPr>
          <w:rFonts w:ascii="宋体" w:eastAsia="宋体" w:hAnsi="宋体" w:hint="eastAsia"/>
          <w:sz w:val="24"/>
          <w:szCs w:val="24"/>
        </w:rPr>
        <w:t>设有</w:t>
      </w:r>
      <w:r w:rsidR="00D2105C" w:rsidRPr="006034D3">
        <w:rPr>
          <w:rFonts w:ascii="宋体" w:eastAsia="宋体" w:hAnsi="宋体"/>
          <w:sz w:val="24"/>
          <w:szCs w:val="24"/>
        </w:rPr>
        <w:t>研究生国家奖学金、</w:t>
      </w:r>
      <w:r w:rsidR="00F106C6" w:rsidRPr="006034D3">
        <w:rPr>
          <w:rFonts w:ascii="宋体" w:eastAsia="宋体" w:hAnsi="宋体" w:hint="eastAsia"/>
          <w:sz w:val="24"/>
          <w:szCs w:val="24"/>
        </w:rPr>
        <w:t>国家</w:t>
      </w:r>
      <w:r w:rsidR="00F106C6" w:rsidRPr="006034D3">
        <w:rPr>
          <w:rFonts w:ascii="宋体" w:eastAsia="宋体" w:hAnsi="宋体"/>
          <w:sz w:val="24"/>
          <w:szCs w:val="24"/>
        </w:rPr>
        <w:t>助学金、</w:t>
      </w:r>
      <w:r w:rsidR="00D2105C" w:rsidRPr="006034D3">
        <w:rPr>
          <w:rFonts w:ascii="宋体" w:eastAsia="宋体" w:hAnsi="宋体"/>
          <w:sz w:val="24"/>
          <w:szCs w:val="24"/>
        </w:rPr>
        <w:t>学业奖学金</w:t>
      </w:r>
      <w:r w:rsidR="00F106C6" w:rsidRPr="006034D3">
        <w:rPr>
          <w:rFonts w:ascii="宋体" w:eastAsia="宋体" w:hAnsi="宋体" w:hint="eastAsia"/>
          <w:sz w:val="24"/>
          <w:szCs w:val="24"/>
        </w:rPr>
        <w:t>、</w:t>
      </w:r>
      <w:r w:rsidR="00D2105C" w:rsidRPr="00312AC9">
        <w:rPr>
          <w:rFonts w:ascii="宋体" w:eastAsia="宋体" w:hAnsi="宋体"/>
          <w:sz w:val="24"/>
          <w:szCs w:val="24"/>
        </w:rPr>
        <w:t>科技竞赛奖学金、文体活动奖学金、社会公益奖学金</w:t>
      </w:r>
      <w:r w:rsidR="0017130A" w:rsidRPr="00312AC9">
        <w:rPr>
          <w:rFonts w:ascii="宋体" w:eastAsia="宋体" w:hAnsi="宋体" w:hint="eastAsia"/>
          <w:sz w:val="24"/>
          <w:szCs w:val="24"/>
        </w:rPr>
        <w:t>及由企业捐资设立的专项奖学金</w:t>
      </w:r>
      <w:r w:rsidR="00B44AEC" w:rsidRPr="00312AC9">
        <w:rPr>
          <w:rFonts w:ascii="宋体" w:eastAsia="宋体" w:hAnsi="宋体" w:hint="eastAsia"/>
          <w:sz w:val="24"/>
          <w:szCs w:val="24"/>
        </w:rPr>
        <w:t>等</w:t>
      </w:r>
      <w:r w:rsidR="004B3171" w:rsidRPr="00312AC9">
        <w:rPr>
          <w:rFonts w:ascii="宋体" w:eastAsia="宋体" w:hAnsi="宋体" w:hint="eastAsia"/>
          <w:sz w:val="24"/>
          <w:szCs w:val="24"/>
        </w:rPr>
        <w:t>。</w:t>
      </w:r>
    </w:p>
    <w:p w:rsidR="0010162F" w:rsidRPr="00312AC9" w:rsidRDefault="00FB11BE"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2.</w:t>
      </w:r>
      <w:r w:rsidR="0010162F" w:rsidRPr="00312AC9">
        <w:rPr>
          <w:rFonts w:ascii="宋体" w:eastAsia="宋体" w:hAnsi="宋体" w:hint="eastAsia"/>
          <w:sz w:val="24"/>
          <w:szCs w:val="24"/>
        </w:rPr>
        <w:t>我校将在本校</w:t>
      </w:r>
      <w:r w:rsidR="00FA35B2" w:rsidRPr="00312AC9">
        <w:rPr>
          <w:rFonts w:ascii="宋体" w:eastAsia="宋体" w:hAnsi="宋体" w:hint="eastAsia"/>
          <w:sz w:val="24"/>
          <w:szCs w:val="24"/>
        </w:rPr>
        <w:t>研究生院网站发布招生相关信息，考生要在报名、初试、复试、录取阶段</w:t>
      </w:r>
      <w:r w:rsidR="0010162F" w:rsidRPr="00312AC9">
        <w:rPr>
          <w:rFonts w:ascii="宋体" w:eastAsia="宋体" w:hAnsi="宋体" w:hint="eastAsia"/>
          <w:sz w:val="24"/>
          <w:szCs w:val="24"/>
        </w:rPr>
        <w:t>随时关注网站的最新信息，也可与各招生学院联系。</w:t>
      </w:r>
    </w:p>
    <w:p w:rsidR="00891D5F" w:rsidRPr="00312AC9" w:rsidRDefault="00891D5F" w:rsidP="00A90D8E">
      <w:pPr>
        <w:spacing w:line="360" w:lineRule="auto"/>
        <w:ind w:firstLineChars="200" w:firstLine="480"/>
        <w:rPr>
          <w:rFonts w:ascii="宋体" w:eastAsia="宋体" w:hAnsi="宋体"/>
          <w:sz w:val="24"/>
          <w:szCs w:val="24"/>
        </w:rPr>
      </w:pPr>
    </w:p>
    <w:p w:rsidR="0010162F" w:rsidRPr="00312AC9" w:rsidRDefault="0010162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地址：湖北省武汉市武昌区友谊大道368号</w:t>
      </w:r>
      <w:r w:rsidR="00312AC9">
        <w:rPr>
          <w:rFonts w:ascii="宋体" w:eastAsia="宋体" w:hAnsi="宋体" w:hint="eastAsia"/>
          <w:sz w:val="24"/>
          <w:szCs w:val="24"/>
        </w:rPr>
        <w:t>(</w:t>
      </w:r>
      <w:r w:rsidRPr="00312AC9">
        <w:rPr>
          <w:rFonts w:ascii="宋体" w:eastAsia="宋体" w:hAnsi="宋体" w:hint="eastAsia"/>
          <w:sz w:val="24"/>
          <w:szCs w:val="24"/>
        </w:rPr>
        <w:t>邮</w:t>
      </w:r>
      <w:r w:rsidR="00312AC9">
        <w:rPr>
          <w:rFonts w:ascii="宋体" w:eastAsia="宋体" w:hAnsi="宋体" w:hint="eastAsia"/>
          <w:sz w:val="24"/>
          <w:szCs w:val="24"/>
        </w:rPr>
        <w:t>编</w:t>
      </w:r>
      <w:r w:rsidRPr="00312AC9">
        <w:rPr>
          <w:rFonts w:ascii="宋体" w:eastAsia="宋体" w:hAnsi="宋体" w:hint="eastAsia"/>
          <w:sz w:val="24"/>
          <w:szCs w:val="24"/>
        </w:rPr>
        <w:t xml:space="preserve">430062 </w:t>
      </w:r>
      <w:r w:rsidR="00312AC9">
        <w:rPr>
          <w:rFonts w:ascii="宋体" w:eastAsia="宋体" w:hAnsi="宋体" w:hint="eastAsia"/>
          <w:sz w:val="24"/>
          <w:szCs w:val="24"/>
        </w:rPr>
        <w:t>)</w:t>
      </w:r>
    </w:p>
    <w:p w:rsidR="0010162F" w:rsidRPr="00312AC9" w:rsidRDefault="0010162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 xml:space="preserve">联系部门：湖北大学研究生招生办公室 </w:t>
      </w:r>
    </w:p>
    <w:p w:rsidR="0010162F" w:rsidRPr="00312AC9" w:rsidRDefault="0010162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电话：027-88663060</w:t>
      </w:r>
    </w:p>
    <w:p w:rsidR="0010162F" w:rsidRPr="00312AC9" w:rsidRDefault="0010162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学校代码：</w:t>
      </w:r>
      <w:r w:rsidR="00664A49" w:rsidRPr="00312AC9">
        <w:rPr>
          <w:rFonts w:ascii="宋体" w:eastAsia="宋体" w:hAnsi="宋体" w:hint="eastAsia"/>
          <w:sz w:val="24"/>
          <w:szCs w:val="24"/>
        </w:rPr>
        <w:t>10512</w:t>
      </w:r>
    </w:p>
    <w:p w:rsidR="0010162F" w:rsidRPr="00312AC9" w:rsidRDefault="0010162F" w:rsidP="00A90D8E">
      <w:pPr>
        <w:spacing w:line="360" w:lineRule="auto"/>
        <w:ind w:firstLineChars="200" w:firstLine="480"/>
        <w:rPr>
          <w:rFonts w:ascii="宋体" w:eastAsia="宋体" w:hAnsi="宋体"/>
          <w:sz w:val="24"/>
          <w:szCs w:val="24"/>
        </w:rPr>
      </w:pPr>
      <w:r w:rsidRPr="00312AC9">
        <w:rPr>
          <w:rFonts w:ascii="宋体" w:eastAsia="宋体" w:hAnsi="宋体" w:hint="eastAsia"/>
          <w:sz w:val="24"/>
          <w:szCs w:val="24"/>
        </w:rPr>
        <w:t>网址：http://gs.hubu.edu.cn</w:t>
      </w:r>
    </w:p>
    <w:sectPr w:rsidR="0010162F" w:rsidRPr="00312AC9" w:rsidSect="00312AC9">
      <w:pgSz w:w="11906" w:h="16838"/>
      <w:pgMar w:top="1418" w:right="851" w:bottom="1418"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C7E" w:rsidRDefault="00CC6C7E" w:rsidP="00E46C8D">
      <w:r>
        <w:separator/>
      </w:r>
    </w:p>
  </w:endnote>
  <w:endnote w:type="continuationSeparator" w:id="0">
    <w:p w:rsidR="00CC6C7E" w:rsidRDefault="00CC6C7E" w:rsidP="00E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C7E" w:rsidRDefault="00CC6C7E" w:rsidP="00E46C8D">
      <w:r>
        <w:separator/>
      </w:r>
    </w:p>
  </w:footnote>
  <w:footnote w:type="continuationSeparator" w:id="0">
    <w:p w:rsidR="00CC6C7E" w:rsidRDefault="00CC6C7E" w:rsidP="00E46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6C8D"/>
    <w:rsid w:val="00007543"/>
    <w:rsid w:val="000266CD"/>
    <w:rsid w:val="0003386F"/>
    <w:rsid w:val="00056A79"/>
    <w:rsid w:val="00077CF5"/>
    <w:rsid w:val="000B6AE4"/>
    <w:rsid w:val="000E7AF0"/>
    <w:rsid w:val="000F714F"/>
    <w:rsid w:val="0010162F"/>
    <w:rsid w:val="00140264"/>
    <w:rsid w:val="00146892"/>
    <w:rsid w:val="00170DB4"/>
    <w:rsid w:val="0017130A"/>
    <w:rsid w:val="001D2036"/>
    <w:rsid w:val="001D2389"/>
    <w:rsid w:val="001D2601"/>
    <w:rsid w:val="001F7C9F"/>
    <w:rsid w:val="00213F4E"/>
    <w:rsid w:val="002340B3"/>
    <w:rsid w:val="002403C7"/>
    <w:rsid w:val="00257239"/>
    <w:rsid w:val="002B50C8"/>
    <w:rsid w:val="00312AC9"/>
    <w:rsid w:val="00351E79"/>
    <w:rsid w:val="00355488"/>
    <w:rsid w:val="00376256"/>
    <w:rsid w:val="00382676"/>
    <w:rsid w:val="003E385A"/>
    <w:rsid w:val="0042555E"/>
    <w:rsid w:val="004423E3"/>
    <w:rsid w:val="00444AEA"/>
    <w:rsid w:val="0045066F"/>
    <w:rsid w:val="00466D1F"/>
    <w:rsid w:val="00474F12"/>
    <w:rsid w:val="0049021E"/>
    <w:rsid w:val="004B3171"/>
    <w:rsid w:val="004B7EE9"/>
    <w:rsid w:val="004D34B1"/>
    <w:rsid w:val="004F7CAE"/>
    <w:rsid w:val="0052055C"/>
    <w:rsid w:val="0054321A"/>
    <w:rsid w:val="00545B98"/>
    <w:rsid w:val="00573511"/>
    <w:rsid w:val="005A572D"/>
    <w:rsid w:val="005B62B1"/>
    <w:rsid w:val="00602B0C"/>
    <w:rsid w:val="006034D3"/>
    <w:rsid w:val="006135CD"/>
    <w:rsid w:val="0066287E"/>
    <w:rsid w:val="00664A49"/>
    <w:rsid w:val="006A53B6"/>
    <w:rsid w:val="006D34FA"/>
    <w:rsid w:val="006D5C97"/>
    <w:rsid w:val="007C2EFA"/>
    <w:rsid w:val="007E438B"/>
    <w:rsid w:val="007F4959"/>
    <w:rsid w:val="007F5ABF"/>
    <w:rsid w:val="00837523"/>
    <w:rsid w:val="0084080C"/>
    <w:rsid w:val="00846FE5"/>
    <w:rsid w:val="00891D5F"/>
    <w:rsid w:val="00893DF9"/>
    <w:rsid w:val="008C30AE"/>
    <w:rsid w:val="00926092"/>
    <w:rsid w:val="00931B4A"/>
    <w:rsid w:val="00961538"/>
    <w:rsid w:val="009B174A"/>
    <w:rsid w:val="00A30C3D"/>
    <w:rsid w:val="00A3444A"/>
    <w:rsid w:val="00A44489"/>
    <w:rsid w:val="00A90D8E"/>
    <w:rsid w:val="00B17784"/>
    <w:rsid w:val="00B44AEC"/>
    <w:rsid w:val="00B47096"/>
    <w:rsid w:val="00B8704A"/>
    <w:rsid w:val="00BB67C8"/>
    <w:rsid w:val="00BD027C"/>
    <w:rsid w:val="00BF5325"/>
    <w:rsid w:val="00C11B6E"/>
    <w:rsid w:val="00C12230"/>
    <w:rsid w:val="00C80B6D"/>
    <w:rsid w:val="00CC6C7E"/>
    <w:rsid w:val="00CF2AA9"/>
    <w:rsid w:val="00D1327F"/>
    <w:rsid w:val="00D2105C"/>
    <w:rsid w:val="00D27A80"/>
    <w:rsid w:val="00D332CF"/>
    <w:rsid w:val="00D4374B"/>
    <w:rsid w:val="00D66F29"/>
    <w:rsid w:val="00D6788A"/>
    <w:rsid w:val="00DB257A"/>
    <w:rsid w:val="00DD1FCD"/>
    <w:rsid w:val="00E068D2"/>
    <w:rsid w:val="00E100F8"/>
    <w:rsid w:val="00E267A5"/>
    <w:rsid w:val="00E469E7"/>
    <w:rsid w:val="00E46C8D"/>
    <w:rsid w:val="00E524DF"/>
    <w:rsid w:val="00E70024"/>
    <w:rsid w:val="00E73582"/>
    <w:rsid w:val="00E86D0A"/>
    <w:rsid w:val="00EF4EEE"/>
    <w:rsid w:val="00EF4F51"/>
    <w:rsid w:val="00F106C6"/>
    <w:rsid w:val="00F3730D"/>
    <w:rsid w:val="00F856B7"/>
    <w:rsid w:val="00FA35B2"/>
    <w:rsid w:val="00FB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1EF12C-1599-430F-A8B0-37F32DE5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6C8D"/>
    <w:rPr>
      <w:sz w:val="18"/>
      <w:szCs w:val="18"/>
    </w:rPr>
  </w:style>
  <w:style w:type="paragraph" w:styleId="a4">
    <w:name w:val="footer"/>
    <w:basedOn w:val="a"/>
    <w:link w:val="Char0"/>
    <w:uiPriority w:val="99"/>
    <w:unhideWhenUsed/>
    <w:rsid w:val="00E46C8D"/>
    <w:pPr>
      <w:tabs>
        <w:tab w:val="center" w:pos="4153"/>
        <w:tab w:val="right" w:pos="8306"/>
      </w:tabs>
      <w:snapToGrid w:val="0"/>
      <w:jc w:val="left"/>
    </w:pPr>
    <w:rPr>
      <w:sz w:val="18"/>
      <w:szCs w:val="18"/>
    </w:rPr>
  </w:style>
  <w:style w:type="character" w:customStyle="1" w:styleId="Char0">
    <w:name w:val="页脚 Char"/>
    <w:basedOn w:val="a0"/>
    <w:link w:val="a4"/>
    <w:uiPriority w:val="99"/>
    <w:rsid w:val="00E46C8D"/>
    <w:rPr>
      <w:sz w:val="18"/>
      <w:szCs w:val="18"/>
    </w:rPr>
  </w:style>
  <w:style w:type="character" w:styleId="a5">
    <w:name w:val="Hyperlink"/>
    <w:basedOn w:val="a0"/>
    <w:uiPriority w:val="99"/>
    <w:unhideWhenUsed/>
    <w:rsid w:val="0042555E"/>
    <w:rPr>
      <w:color w:val="0000FF" w:themeColor="hyperlink"/>
      <w:u w:val="single"/>
    </w:rPr>
  </w:style>
  <w:style w:type="paragraph" w:styleId="a6">
    <w:name w:val="List Paragraph"/>
    <w:basedOn w:val="a"/>
    <w:uiPriority w:val="34"/>
    <w:qFormat/>
    <w:rsid w:val="007E438B"/>
    <w:pPr>
      <w:ind w:firstLineChars="200" w:firstLine="420"/>
    </w:pPr>
  </w:style>
  <w:style w:type="character" w:styleId="a7">
    <w:name w:val="FollowedHyperlink"/>
    <w:basedOn w:val="a0"/>
    <w:uiPriority w:val="99"/>
    <w:semiHidden/>
    <w:unhideWhenUsed/>
    <w:rsid w:val="00FB11BE"/>
    <w:rPr>
      <w:color w:val="800080" w:themeColor="followedHyperlink"/>
      <w:u w:val="single"/>
    </w:rPr>
  </w:style>
  <w:style w:type="paragraph" w:styleId="a8">
    <w:name w:val="Balloon Text"/>
    <w:basedOn w:val="a"/>
    <w:link w:val="Char1"/>
    <w:uiPriority w:val="99"/>
    <w:semiHidden/>
    <w:unhideWhenUsed/>
    <w:rsid w:val="004F7CAE"/>
    <w:rPr>
      <w:sz w:val="18"/>
      <w:szCs w:val="18"/>
    </w:rPr>
  </w:style>
  <w:style w:type="character" w:customStyle="1" w:styleId="Char1">
    <w:name w:val="批注框文本 Char"/>
    <w:basedOn w:val="a0"/>
    <w:link w:val="a8"/>
    <w:uiPriority w:val="99"/>
    <w:semiHidden/>
    <w:rsid w:val="004F7C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4954">
      <w:bodyDiv w:val="1"/>
      <w:marLeft w:val="0"/>
      <w:marRight w:val="0"/>
      <w:marTop w:val="0"/>
      <w:marBottom w:val="0"/>
      <w:divBdr>
        <w:top w:val="none" w:sz="0" w:space="0" w:color="auto"/>
        <w:left w:val="none" w:sz="0" w:space="0" w:color="auto"/>
        <w:bottom w:val="none" w:sz="0" w:space="0" w:color="auto"/>
        <w:right w:val="none" w:sz="0" w:space="0" w:color="auto"/>
      </w:divBdr>
      <w:divsChild>
        <w:div w:id="1517039576">
          <w:marLeft w:val="0"/>
          <w:marRight w:val="0"/>
          <w:marTop w:val="0"/>
          <w:marBottom w:val="0"/>
          <w:divBdr>
            <w:top w:val="none" w:sz="0" w:space="0" w:color="auto"/>
            <w:left w:val="none" w:sz="0" w:space="0" w:color="auto"/>
            <w:bottom w:val="none" w:sz="0" w:space="0" w:color="auto"/>
            <w:right w:val="none" w:sz="0" w:space="0" w:color="auto"/>
          </w:divBdr>
          <w:divsChild>
            <w:div w:id="1366909127">
              <w:marLeft w:val="0"/>
              <w:marRight w:val="0"/>
              <w:marTop w:val="0"/>
              <w:marBottom w:val="0"/>
              <w:divBdr>
                <w:top w:val="none" w:sz="0" w:space="0" w:color="auto"/>
                <w:left w:val="none" w:sz="0" w:space="0" w:color="auto"/>
                <w:bottom w:val="none" w:sz="0" w:space="0" w:color="auto"/>
                <w:right w:val="none" w:sz="0" w:space="0" w:color="auto"/>
              </w:divBdr>
              <w:divsChild>
                <w:div w:id="818545886">
                  <w:marLeft w:val="0"/>
                  <w:marRight w:val="0"/>
                  <w:marTop w:val="0"/>
                  <w:marBottom w:val="0"/>
                  <w:divBdr>
                    <w:top w:val="single" w:sz="6" w:space="0" w:color="CCCCCC"/>
                    <w:left w:val="single" w:sz="6" w:space="0" w:color="CCCCCC"/>
                    <w:bottom w:val="single" w:sz="6" w:space="0" w:color="CCCCCC"/>
                    <w:right w:val="single" w:sz="6" w:space="0" w:color="CCCCCC"/>
                  </w:divBdr>
                  <w:divsChild>
                    <w:div w:id="8383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562">
      <w:bodyDiv w:val="1"/>
      <w:marLeft w:val="0"/>
      <w:marRight w:val="0"/>
      <w:marTop w:val="0"/>
      <w:marBottom w:val="0"/>
      <w:divBdr>
        <w:top w:val="none" w:sz="0" w:space="0" w:color="auto"/>
        <w:left w:val="none" w:sz="0" w:space="0" w:color="auto"/>
        <w:bottom w:val="none" w:sz="0" w:space="0" w:color="auto"/>
        <w:right w:val="none" w:sz="0" w:space="0" w:color="auto"/>
      </w:divBdr>
      <w:divsChild>
        <w:div w:id="960842424">
          <w:marLeft w:val="0"/>
          <w:marRight w:val="0"/>
          <w:marTop w:val="0"/>
          <w:marBottom w:val="0"/>
          <w:divBdr>
            <w:top w:val="none" w:sz="0" w:space="0" w:color="auto"/>
            <w:left w:val="none" w:sz="0" w:space="0" w:color="auto"/>
            <w:bottom w:val="none" w:sz="0" w:space="0" w:color="auto"/>
            <w:right w:val="none" w:sz="0" w:space="0" w:color="auto"/>
          </w:divBdr>
          <w:divsChild>
            <w:div w:id="2059427234">
              <w:marLeft w:val="0"/>
              <w:marRight w:val="0"/>
              <w:marTop w:val="0"/>
              <w:marBottom w:val="0"/>
              <w:divBdr>
                <w:top w:val="none" w:sz="0" w:space="0" w:color="auto"/>
                <w:left w:val="none" w:sz="0" w:space="0" w:color="auto"/>
                <w:bottom w:val="none" w:sz="0" w:space="0" w:color="auto"/>
                <w:right w:val="none" w:sz="0" w:space="0" w:color="auto"/>
              </w:divBdr>
              <w:divsChild>
                <w:div w:id="1150906279">
                  <w:marLeft w:val="0"/>
                  <w:marRight w:val="0"/>
                  <w:marTop w:val="0"/>
                  <w:marBottom w:val="0"/>
                  <w:divBdr>
                    <w:top w:val="single" w:sz="6" w:space="0" w:color="CCCCCC"/>
                    <w:left w:val="single" w:sz="6" w:space="0" w:color="CCCCCC"/>
                    <w:bottom w:val="single" w:sz="6" w:space="0" w:color="CCCCCC"/>
                    <w:right w:val="single" w:sz="6" w:space="0" w:color="CCCCCC"/>
                  </w:divBdr>
                  <w:divsChild>
                    <w:div w:id="16456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772">
      <w:bodyDiv w:val="1"/>
      <w:marLeft w:val="0"/>
      <w:marRight w:val="0"/>
      <w:marTop w:val="0"/>
      <w:marBottom w:val="0"/>
      <w:divBdr>
        <w:top w:val="none" w:sz="0" w:space="0" w:color="auto"/>
        <w:left w:val="none" w:sz="0" w:space="0" w:color="auto"/>
        <w:bottom w:val="none" w:sz="0" w:space="0" w:color="auto"/>
        <w:right w:val="none" w:sz="0" w:space="0" w:color="auto"/>
      </w:divBdr>
      <w:divsChild>
        <w:div w:id="752046193">
          <w:marLeft w:val="0"/>
          <w:marRight w:val="0"/>
          <w:marTop w:val="0"/>
          <w:marBottom w:val="0"/>
          <w:divBdr>
            <w:top w:val="none" w:sz="0" w:space="0" w:color="auto"/>
            <w:left w:val="none" w:sz="0" w:space="0" w:color="auto"/>
            <w:bottom w:val="none" w:sz="0" w:space="0" w:color="auto"/>
            <w:right w:val="none" w:sz="0" w:space="0" w:color="auto"/>
          </w:divBdr>
        </w:div>
      </w:divsChild>
    </w:div>
    <w:div w:id="346520506">
      <w:bodyDiv w:val="1"/>
      <w:marLeft w:val="0"/>
      <w:marRight w:val="0"/>
      <w:marTop w:val="0"/>
      <w:marBottom w:val="0"/>
      <w:divBdr>
        <w:top w:val="none" w:sz="0" w:space="0" w:color="auto"/>
        <w:left w:val="none" w:sz="0" w:space="0" w:color="auto"/>
        <w:bottom w:val="none" w:sz="0" w:space="0" w:color="auto"/>
        <w:right w:val="none" w:sz="0" w:space="0" w:color="auto"/>
      </w:divBdr>
      <w:divsChild>
        <w:div w:id="2127967480">
          <w:marLeft w:val="0"/>
          <w:marRight w:val="0"/>
          <w:marTop w:val="0"/>
          <w:marBottom w:val="0"/>
          <w:divBdr>
            <w:top w:val="none" w:sz="0" w:space="0" w:color="auto"/>
            <w:left w:val="none" w:sz="0" w:space="0" w:color="auto"/>
            <w:bottom w:val="none" w:sz="0" w:space="0" w:color="auto"/>
            <w:right w:val="none" w:sz="0" w:space="0" w:color="auto"/>
          </w:divBdr>
        </w:div>
      </w:divsChild>
    </w:div>
    <w:div w:id="405299390">
      <w:bodyDiv w:val="1"/>
      <w:marLeft w:val="0"/>
      <w:marRight w:val="0"/>
      <w:marTop w:val="0"/>
      <w:marBottom w:val="0"/>
      <w:divBdr>
        <w:top w:val="none" w:sz="0" w:space="0" w:color="auto"/>
        <w:left w:val="none" w:sz="0" w:space="0" w:color="auto"/>
        <w:bottom w:val="none" w:sz="0" w:space="0" w:color="auto"/>
        <w:right w:val="none" w:sz="0" w:space="0" w:color="auto"/>
      </w:divBdr>
      <w:divsChild>
        <w:div w:id="1076172081">
          <w:marLeft w:val="0"/>
          <w:marRight w:val="0"/>
          <w:marTop w:val="0"/>
          <w:marBottom w:val="0"/>
          <w:divBdr>
            <w:top w:val="none" w:sz="0" w:space="0" w:color="auto"/>
            <w:left w:val="none" w:sz="0" w:space="0" w:color="auto"/>
            <w:bottom w:val="none" w:sz="0" w:space="0" w:color="auto"/>
            <w:right w:val="none" w:sz="0" w:space="0" w:color="auto"/>
          </w:divBdr>
        </w:div>
      </w:divsChild>
    </w:div>
    <w:div w:id="1071654531">
      <w:bodyDiv w:val="1"/>
      <w:marLeft w:val="0"/>
      <w:marRight w:val="0"/>
      <w:marTop w:val="0"/>
      <w:marBottom w:val="0"/>
      <w:divBdr>
        <w:top w:val="none" w:sz="0" w:space="0" w:color="auto"/>
        <w:left w:val="none" w:sz="0" w:space="0" w:color="auto"/>
        <w:bottom w:val="none" w:sz="0" w:space="0" w:color="auto"/>
        <w:right w:val="none" w:sz="0" w:space="0" w:color="auto"/>
      </w:divBdr>
      <w:divsChild>
        <w:div w:id="1942687473">
          <w:marLeft w:val="0"/>
          <w:marRight w:val="0"/>
          <w:marTop w:val="0"/>
          <w:marBottom w:val="0"/>
          <w:divBdr>
            <w:top w:val="none" w:sz="0" w:space="0" w:color="auto"/>
            <w:left w:val="none" w:sz="0" w:space="0" w:color="auto"/>
            <w:bottom w:val="none" w:sz="0" w:space="0" w:color="auto"/>
            <w:right w:val="none" w:sz="0" w:space="0" w:color="auto"/>
          </w:divBdr>
          <w:divsChild>
            <w:div w:id="767386884">
              <w:marLeft w:val="14"/>
              <w:marRight w:val="14"/>
              <w:marTop w:val="0"/>
              <w:marBottom w:val="0"/>
              <w:divBdr>
                <w:top w:val="none" w:sz="0" w:space="0" w:color="auto"/>
                <w:left w:val="none" w:sz="0" w:space="0" w:color="auto"/>
                <w:bottom w:val="none" w:sz="0" w:space="0" w:color="auto"/>
                <w:right w:val="none" w:sz="0" w:space="0" w:color="auto"/>
              </w:divBdr>
              <w:divsChild>
                <w:div w:id="426466832">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 w:id="1359353963">
      <w:bodyDiv w:val="1"/>
      <w:marLeft w:val="0"/>
      <w:marRight w:val="0"/>
      <w:marTop w:val="0"/>
      <w:marBottom w:val="0"/>
      <w:divBdr>
        <w:top w:val="none" w:sz="0" w:space="0" w:color="auto"/>
        <w:left w:val="none" w:sz="0" w:space="0" w:color="auto"/>
        <w:bottom w:val="none" w:sz="0" w:space="0" w:color="auto"/>
        <w:right w:val="none" w:sz="0" w:space="0" w:color="auto"/>
      </w:divBdr>
      <w:divsChild>
        <w:div w:id="569074997">
          <w:marLeft w:val="0"/>
          <w:marRight w:val="0"/>
          <w:marTop w:val="0"/>
          <w:marBottom w:val="0"/>
          <w:divBdr>
            <w:top w:val="none" w:sz="0" w:space="0" w:color="auto"/>
            <w:left w:val="none" w:sz="0" w:space="0" w:color="auto"/>
            <w:bottom w:val="none" w:sz="0" w:space="0" w:color="auto"/>
            <w:right w:val="none" w:sz="0" w:space="0" w:color="auto"/>
          </w:divBdr>
        </w:div>
      </w:divsChild>
    </w:div>
    <w:div w:id="1613366443">
      <w:bodyDiv w:val="1"/>
      <w:marLeft w:val="0"/>
      <w:marRight w:val="0"/>
      <w:marTop w:val="0"/>
      <w:marBottom w:val="0"/>
      <w:divBdr>
        <w:top w:val="none" w:sz="0" w:space="0" w:color="auto"/>
        <w:left w:val="none" w:sz="0" w:space="0" w:color="auto"/>
        <w:bottom w:val="none" w:sz="0" w:space="0" w:color="auto"/>
        <w:right w:val="none" w:sz="0" w:space="0" w:color="auto"/>
      </w:divBdr>
      <w:divsChild>
        <w:div w:id="720062138">
          <w:marLeft w:val="0"/>
          <w:marRight w:val="0"/>
          <w:marTop w:val="0"/>
          <w:marBottom w:val="0"/>
          <w:divBdr>
            <w:top w:val="none" w:sz="0" w:space="0" w:color="auto"/>
            <w:left w:val="none" w:sz="0" w:space="0" w:color="auto"/>
            <w:bottom w:val="none" w:sz="0" w:space="0" w:color="auto"/>
            <w:right w:val="none" w:sz="0" w:space="0" w:color="auto"/>
          </w:divBdr>
          <w:divsChild>
            <w:div w:id="475488234">
              <w:marLeft w:val="0"/>
              <w:marRight w:val="0"/>
              <w:marTop w:val="0"/>
              <w:marBottom w:val="0"/>
              <w:divBdr>
                <w:top w:val="none" w:sz="0" w:space="0" w:color="auto"/>
                <w:left w:val="none" w:sz="0" w:space="0" w:color="auto"/>
                <w:bottom w:val="none" w:sz="0" w:space="0" w:color="auto"/>
                <w:right w:val="none" w:sz="0" w:space="0" w:color="auto"/>
              </w:divBdr>
              <w:divsChild>
                <w:div w:id="1329670011">
                  <w:marLeft w:val="0"/>
                  <w:marRight w:val="0"/>
                  <w:marTop w:val="0"/>
                  <w:marBottom w:val="0"/>
                  <w:divBdr>
                    <w:top w:val="single" w:sz="6" w:space="0" w:color="CCCCCC"/>
                    <w:left w:val="single" w:sz="6" w:space="0" w:color="CCCCCC"/>
                    <w:bottom w:val="single" w:sz="6" w:space="0" w:color="CCCCCC"/>
                    <w:right w:val="single" w:sz="6" w:space="0" w:color="CCCCCC"/>
                  </w:divBdr>
                  <w:divsChild>
                    <w:div w:id="10455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1662">
      <w:bodyDiv w:val="1"/>
      <w:marLeft w:val="0"/>
      <w:marRight w:val="0"/>
      <w:marTop w:val="0"/>
      <w:marBottom w:val="0"/>
      <w:divBdr>
        <w:top w:val="none" w:sz="0" w:space="0" w:color="auto"/>
        <w:left w:val="none" w:sz="0" w:space="0" w:color="auto"/>
        <w:bottom w:val="none" w:sz="0" w:space="0" w:color="auto"/>
        <w:right w:val="none" w:sz="0" w:space="0" w:color="auto"/>
      </w:divBdr>
      <w:divsChild>
        <w:div w:id="284434520">
          <w:marLeft w:val="0"/>
          <w:marRight w:val="0"/>
          <w:marTop w:val="0"/>
          <w:marBottom w:val="0"/>
          <w:divBdr>
            <w:top w:val="none" w:sz="0" w:space="0" w:color="auto"/>
            <w:left w:val="none" w:sz="0" w:space="0" w:color="auto"/>
            <w:bottom w:val="none" w:sz="0" w:space="0" w:color="auto"/>
            <w:right w:val="none" w:sz="0" w:space="0" w:color="auto"/>
          </w:divBdr>
          <w:divsChild>
            <w:div w:id="146744693">
              <w:marLeft w:val="0"/>
              <w:marRight w:val="0"/>
              <w:marTop w:val="0"/>
              <w:marBottom w:val="0"/>
              <w:divBdr>
                <w:top w:val="none" w:sz="0" w:space="0" w:color="auto"/>
                <w:left w:val="none" w:sz="0" w:space="0" w:color="auto"/>
                <w:bottom w:val="none" w:sz="0" w:space="0" w:color="auto"/>
                <w:right w:val="none" w:sz="0" w:space="0" w:color="auto"/>
              </w:divBdr>
              <w:divsChild>
                <w:div w:id="659771761">
                  <w:marLeft w:val="0"/>
                  <w:marRight w:val="0"/>
                  <w:marTop w:val="0"/>
                  <w:marBottom w:val="0"/>
                  <w:divBdr>
                    <w:top w:val="single" w:sz="6" w:space="0" w:color="CCCCCC"/>
                    <w:left w:val="single" w:sz="6" w:space="0" w:color="CCCCCC"/>
                    <w:bottom w:val="single" w:sz="6" w:space="0" w:color="CCCCCC"/>
                    <w:right w:val="single" w:sz="6" w:space="0" w:color="CCCCCC"/>
                  </w:divBdr>
                  <w:divsChild>
                    <w:div w:id="809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21182">
      <w:bodyDiv w:val="1"/>
      <w:marLeft w:val="0"/>
      <w:marRight w:val="0"/>
      <w:marTop w:val="0"/>
      <w:marBottom w:val="0"/>
      <w:divBdr>
        <w:top w:val="none" w:sz="0" w:space="0" w:color="auto"/>
        <w:left w:val="none" w:sz="0" w:space="0" w:color="auto"/>
        <w:bottom w:val="none" w:sz="0" w:space="0" w:color="auto"/>
        <w:right w:val="none" w:sz="0" w:space="0" w:color="auto"/>
      </w:divBdr>
      <w:divsChild>
        <w:div w:id="630087683">
          <w:marLeft w:val="0"/>
          <w:marRight w:val="0"/>
          <w:marTop w:val="0"/>
          <w:marBottom w:val="0"/>
          <w:divBdr>
            <w:top w:val="none" w:sz="0" w:space="0" w:color="auto"/>
            <w:left w:val="none" w:sz="0" w:space="0" w:color="auto"/>
            <w:bottom w:val="none" w:sz="0" w:space="0" w:color="auto"/>
            <w:right w:val="none" w:sz="0" w:space="0" w:color="auto"/>
          </w:divBdr>
          <w:divsChild>
            <w:div w:id="397174038">
              <w:marLeft w:val="14"/>
              <w:marRight w:val="14"/>
              <w:marTop w:val="0"/>
              <w:marBottom w:val="0"/>
              <w:divBdr>
                <w:top w:val="none" w:sz="0" w:space="0" w:color="auto"/>
                <w:left w:val="none" w:sz="0" w:space="0" w:color="auto"/>
                <w:bottom w:val="none" w:sz="0" w:space="0" w:color="auto"/>
                <w:right w:val="none" w:sz="0" w:space="0" w:color="auto"/>
              </w:divBdr>
              <w:divsChild>
                <w:div w:id="37689856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si.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556</Words>
  <Characters>3173</Characters>
  <Application>Microsoft Office Word</Application>
  <DocSecurity>0</DocSecurity>
  <Lines>26</Lines>
  <Paragraphs>7</Paragraphs>
  <ScaleCrop>false</ScaleCrop>
  <Company>Sky123.Org</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qin</cp:lastModifiedBy>
  <cp:revision>61</cp:revision>
  <cp:lastPrinted>2014-09-17T02:36:00Z</cp:lastPrinted>
  <dcterms:created xsi:type="dcterms:W3CDTF">2013-08-30T09:32:00Z</dcterms:created>
  <dcterms:modified xsi:type="dcterms:W3CDTF">2014-09-23T09:26:00Z</dcterms:modified>
</cp:coreProperties>
</file>